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081E" w:rsidRDefault="001D4993" w:rsidP="001D4993">
      <w:pPr>
        <w:spacing w:after="0" w:line="360" w:lineRule="auto"/>
        <w:jc w:val="center"/>
        <w:rPr>
          <w:rFonts w:ascii="Arial" w:hAnsi="Arial" w:cs="Arial"/>
          <w:b/>
          <w:sz w:val="24"/>
          <w:szCs w:val="24"/>
        </w:rPr>
      </w:pPr>
      <w:r>
        <w:rPr>
          <w:rFonts w:ascii="Arial" w:hAnsi="Arial" w:cs="Arial"/>
          <w:b/>
          <w:sz w:val="24"/>
          <w:szCs w:val="24"/>
        </w:rPr>
        <w:t>UNIVERSIDADE METROPOLITANA DE SANTOS</w:t>
      </w:r>
    </w:p>
    <w:p w:rsidR="001D4993" w:rsidRDefault="002577BD" w:rsidP="001D4993">
      <w:pPr>
        <w:spacing w:after="0" w:line="360" w:lineRule="auto"/>
        <w:jc w:val="center"/>
        <w:rPr>
          <w:rFonts w:ascii="Arial" w:hAnsi="Arial" w:cs="Arial"/>
          <w:b/>
          <w:sz w:val="24"/>
          <w:szCs w:val="24"/>
        </w:rPr>
      </w:pPr>
      <w:r>
        <w:rPr>
          <w:rFonts w:ascii="Arial" w:hAnsi="Arial" w:cs="Arial"/>
          <w:b/>
          <w:sz w:val="24"/>
          <w:szCs w:val="24"/>
        </w:rPr>
        <w:t>PROJETO INTEGRADO II</w:t>
      </w:r>
    </w:p>
    <w:p w:rsidR="001D4993" w:rsidRDefault="001D4993" w:rsidP="001D4993">
      <w:pPr>
        <w:spacing w:after="0" w:line="360" w:lineRule="auto"/>
        <w:jc w:val="center"/>
        <w:rPr>
          <w:rFonts w:ascii="Arial" w:hAnsi="Arial" w:cs="Arial"/>
          <w:b/>
          <w:sz w:val="24"/>
          <w:szCs w:val="24"/>
        </w:rPr>
      </w:pPr>
    </w:p>
    <w:p w:rsidR="001D4993" w:rsidRDefault="001D4993" w:rsidP="001D4993">
      <w:pPr>
        <w:spacing w:after="0" w:line="360" w:lineRule="auto"/>
        <w:jc w:val="center"/>
        <w:rPr>
          <w:rFonts w:ascii="Arial" w:hAnsi="Arial" w:cs="Arial"/>
          <w:b/>
          <w:sz w:val="24"/>
          <w:szCs w:val="24"/>
        </w:rPr>
      </w:pPr>
    </w:p>
    <w:p w:rsidR="001D4993" w:rsidRDefault="001D4993" w:rsidP="001D4993">
      <w:pPr>
        <w:spacing w:after="0" w:line="360" w:lineRule="auto"/>
        <w:jc w:val="center"/>
        <w:rPr>
          <w:rFonts w:ascii="Arial" w:hAnsi="Arial" w:cs="Arial"/>
          <w:b/>
          <w:sz w:val="24"/>
          <w:szCs w:val="24"/>
        </w:rPr>
      </w:pPr>
    </w:p>
    <w:p w:rsidR="001D4993" w:rsidRDefault="001D4993" w:rsidP="001D4993">
      <w:pPr>
        <w:spacing w:after="0" w:line="360" w:lineRule="auto"/>
        <w:jc w:val="center"/>
        <w:rPr>
          <w:rFonts w:ascii="Arial" w:hAnsi="Arial" w:cs="Arial"/>
          <w:b/>
          <w:sz w:val="24"/>
          <w:szCs w:val="24"/>
        </w:rPr>
      </w:pPr>
    </w:p>
    <w:p w:rsidR="001D4993" w:rsidRDefault="001D4993" w:rsidP="001D4993">
      <w:pPr>
        <w:spacing w:after="0" w:line="360" w:lineRule="auto"/>
        <w:jc w:val="center"/>
        <w:rPr>
          <w:rFonts w:ascii="Arial" w:hAnsi="Arial" w:cs="Arial"/>
          <w:b/>
          <w:sz w:val="24"/>
          <w:szCs w:val="24"/>
        </w:rPr>
      </w:pPr>
    </w:p>
    <w:p w:rsidR="001D4993" w:rsidRDefault="002577BD" w:rsidP="001D4993">
      <w:pPr>
        <w:spacing w:after="0" w:line="360" w:lineRule="auto"/>
        <w:jc w:val="center"/>
        <w:rPr>
          <w:rFonts w:ascii="Arial" w:hAnsi="Arial" w:cs="Arial"/>
          <w:b/>
          <w:sz w:val="24"/>
          <w:szCs w:val="24"/>
        </w:rPr>
      </w:pPr>
      <w:r>
        <w:rPr>
          <w:rFonts w:ascii="Arial" w:hAnsi="Arial" w:cs="Arial"/>
          <w:b/>
          <w:sz w:val="24"/>
          <w:szCs w:val="24"/>
        </w:rPr>
        <w:t>PLANO DE MARKETING-APPLE</w:t>
      </w:r>
    </w:p>
    <w:p w:rsidR="002577BD" w:rsidRDefault="002577BD" w:rsidP="002577BD">
      <w:pPr>
        <w:spacing w:after="0" w:line="360" w:lineRule="auto"/>
        <w:jc w:val="center"/>
        <w:rPr>
          <w:rFonts w:ascii="Arial" w:hAnsi="Arial" w:cs="Arial"/>
          <w:b/>
          <w:sz w:val="24"/>
          <w:szCs w:val="24"/>
        </w:rPr>
      </w:pPr>
      <w:bookmarkStart w:id="0" w:name="_GoBack"/>
      <w:bookmarkEnd w:id="0"/>
    </w:p>
    <w:p w:rsidR="001D4993" w:rsidRDefault="001D4993" w:rsidP="001D4993">
      <w:pPr>
        <w:spacing w:after="0" w:line="360" w:lineRule="auto"/>
        <w:jc w:val="center"/>
        <w:rPr>
          <w:rFonts w:ascii="Arial" w:hAnsi="Arial" w:cs="Arial"/>
          <w:b/>
          <w:sz w:val="24"/>
          <w:szCs w:val="24"/>
        </w:rPr>
      </w:pPr>
    </w:p>
    <w:p w:rsidR="001D4993" w:rsidRDefault="001D4993" w:rsidP="001D4993">
      <w:pPr>
        <w:spacing w:after="0" w:line="360" w:lineRule="auto"/>
        <w:jc w:val="center"/>
        <w:rPr>
          <w:rFonts w:ascii="Arial" w:hAnsi="Arial" w:cs="Arial"/>
          <w:b/>
          <w:sz w:val="24"/>
          <w:szCs w:val="24"/>
        </w:rPr>
      </w:pPr>
    </w:p>
    <w:p w:rsidR="001D4993" w:rsidRDefault="001D4993" w:rsidP="001D4993">
      <w:pPr>
        <w:spacing w:after="0" w:line="360" w:lineRule="auto"/>
        <w:jc w:val="center"/>
        <w:rPr>
          <w:rFonts w:ascii="Arial" w:hAnsi="Arial" w:cs="Arial"/>
          <w:b/>
          <w:sz w:val="24"/>
          <w:szCs w:val="24"/>
        </w:rPr>
      </w:pPr>
    </w:p>
    <w:p w:rsidR="001D4993" w:rsidRDefault="001D4993" w:rsidP="001D4993">
      <w:pPr>
        <w:spacing w:after="0" w:line="360" w:lineRule="auto"/>
        <w:jc w:val="center"/>
        <w:rPr>
          <w:rFonts w:ascii="Arial" w:hAnsi="Arial" w:cs="Arial"/>
          <w:b/>
          <w:sz w:val="24"/>
          <w:szCs w:val="24"/>
        </w:rPr>
      </w:pPr>
    </w:p>
    <w:p w:rsidR="001D4993" w:rsidRDefault="001D4993" w:rsidP="001D4993">
      <w:pPr>
        <w:spacing w:after="0" w:line="360" w:lineRule="auto"/>
        <w:jc w:val="center"/>
        <w:rPr>
          <w:rFonts w:ascii="Arial" w:hAnsi="Arial" w:cs="Arial"/>
          <w:b/>
          <w:sz w:val="24"/>
          <w:szCs w:val="24"/>
        </w:rPr>
      </w:pPr>
    </w:p>
    <w:p w:rsidR="002577BD" w:rsidRDefault="002577BD" w:rsidP="002577BD">
      <w:pPr>
        <w:spacing w:after="0" w:line="360" w:lineRule="auto"/>
        <w:jc w:val="center"/>
        <w:rPr>
          <w:rFonts w:ascii="Arial" w:hAnsi="Arial" w:cs="Arial"/>
          <w:b/>
          <w:sz w:val="24"/>
          <w:szCs w:val="24"/>
        </w:rPr>
      </w:pPr>
      <w:r>
        <w:rPr>
          <w:rFonts w:ascii="Arial" w:hAnsi="Arial" w:cs="Arial"/>
          <w:b/>
          <w:sz w:val="24"/>
          <w:szCs w:val="24"/>
        </w:rPr>
        <w:t>DEBORA DUARTE VALIA</w:t>
      </w:r>
    </w:p>
    <w:p w:rsidR="002577BD" w:rsidRDefault="002577BD" w:rsidP="002577BD">
      <w:pPr>
        <w:spacing w:after="0" w:line="360" w:lineRule="auto"/>
        <w:jc w:val="center"/>
        <w:rPr>
          <w:rFonts w:ascii="Arial" w:hAnsi="Arial" w:cs="Arial"/>
          <w:b/>
          <w:sz w:val="24"/>
          <w:szCs w:val="24"/>
        </w:rPr>
      </w:pPr>
      <w:r>
        <w:rPr>
          <w:rFonts w:ascii="Arial" w:hAnsi="Arial" w:cs="Arial"/>
          <w:b/>
          <w:sz w:val="24"/>
          <w:szCs w:val="24"/>
        </w:rPr>
        <w:t>DEIVI COSTA MACHADO</w:t>
      </w:r>
    </w:p>
    <w:p w:rsidR="002577BD" w:rsidRDefault="002577BD" w:rsidP="002577BD">
      <w:pPr>
        <w:spacing w:after="0" w:line="360" w:lineRule="auto"/>
        <w:jc w:val="center"/>
        <w:rPr>
          <w:rFonts w:ascii="Arial" w:hAnsi="Arial" w:cs="Arial"/>
          <w:b/>
          <w:sz w:val="24"/>
          <w:szCs w:val="24"/>
        </w:rPr>
      </w:pPr>
      <w:r>
        <w:rPr>
          <w:rFonts w:ascii="Arial" w:hAnsi="Arial" w:cs="Arial"/>
          <w:b/>
          <w:sz w:val="24"/>
          <w:szCs w:val="24"/>
        </w:rPr>
        <w:t>FABRÍCIO MARTINS ALVES</w:t>
      </w:r>
    </w:p>
    <w:p w:rsidR="002577BD" w:rsidRDefault="002577BD" w:rsidP="002577BD">
      <w:pPr>
        <w:spacing w:after="0" w:line="360" w:lineRule="auto"/>
        <w:jc w:val="center"/>
        <w:rPr>
          <w:rFonts w:ascii="Arial" w:hAnsi="Arial" w:cs="Arial"/>
          <w:b/>
          <w:sz w:val="24"/>
          <w:szCs w:val="24"/>
        </w:rPr>
      </w:pPr>
      <w:r>
        <w:rPr>
          <w:rFonts w:ascii="Arial" w:hAnsi="Arial" w:cs="Arial"/>
          <w:b/>
          <w:sz w:val="24"/>
          <w:szCs w:val="24"/>
        </w:rPr>
        <w:t>JAQUELINE BARCELLOS</w:t>
      </w:r>
    </w:p>
    <w:p w:rsidR="002577BD" w:rsidRDefault="002577BD" w:rsidP="002577BD">
      <w:pPr>
        <w:spacing w:after="0" w:line="360" w:lineRule="auto"/>
        <w:jc w:val="center"/>
        <w:rPr>
          <w:rFonts w:ascii="Arial" w:hAnsi="Arial" w:cs="Arial"/>
          <w:b/>
          <w:sz w:val="24"/>
          <w:szCs w:val="24"/>
        </w:rPr>
      </w:pPr>
      <w:r>
        <w:rPr>
          <w:rFonts w:ascii="Arial" w:hAnsi="Arial" w:cs="Arial"/>
          <w:b/>
          <w:sz w:val="24"/>
          <w:szCs w:val="24"/>
        </w:rPr>
        <w:t>VANDERLEI PAULO NORA</w:t>
      </w:r>
    </w:p>
    <w:p w:rsidR="001D4993" w:rsidRDefault="001D4993" w:rsidP="001D4993">
      <w:pPr>
        <w:spacing w:after="0" w:line="360" w:lineRule="auto"/>
        <w:jc w:val="center"/>
        <w:rPr>
          <w:rFonts w:ascii="Arial" w:hAnsi="Arial" w:cs="Arial"/>
          <w:b/>
          <w:sz w:val="24"/>
          <w:szCs w:val="24"/>
        </w:rPr>
      </w:pPr>
    </w:p>
    <w:p w:rsidR="001D4993" w:rsidRDefault="001D4993" w:rsidP="001D4993">
      <w:pPr>
        <w:spacing w:after="0" w:line="360" w:lineRule="auto"/>
        <w:jc w:val="center"/>
        <w:rPr>
          <w:rFonts w:ascii="Arial" w:hAnsi="Arial" w:cs="Arial"/>
          <w:b/>
          <w:sz w:val="24"/>
          <w:szCs w:val="24"/>
        </w:rPr>
      </w:pPr>
    </w:p>
    <w:p w:rsidR="001D4993" w:rsidRDefault="001D4993" w:rsidP="001D4993">
      <w:pPr>
        <w:spacing w:after="0" w:line="360" w:lineRule="auto"/>
        <w:jc w:val="center"/>
        <w:rPr>
          <w:rFonts w:ascii="Arial" w:hAnsi="Arial" w:cs="Arial"/>
          <w:b/>
          <w:sz w:val="24"/>
          <w:szCs w:val="24"/>
        </w:rPr>
      </w:pPr>
    </w:p>
    <w:p w:rsidR="001D4993" w:rsidRDefault="001D4993" w:rsidP="001D4993">
      <w:pPr>
        <w:spacing w:after="0" w:line="360" w:lineRule="auto"/>
        <w:jc w:val="center"/>
        <w:rPr>
          <w:rFonts w:ascii="Arial" w:hAnsi="Arial" w:cs="Arial"/>
          <w:b/>
          <w:sz w:val="24"/>
          <w:szCs w:val="24"/>
        </w:rPr>
      </w:pPr>
    </w:p>
    <w:p w:rsidR="001D4993" w:rsidRDefault="001D4993" w:rsidP="001D4993">
      <w:pPr>
        <w:spacing w:after="0" w:line="360" w:lineRule="auto"/>
        <w:jc w:val="center"/>
        <w:rPr>
          <w:rFonts w:ascii="Arial" w:hAnsi="Arial" w:cs="Arial"/>
          <w:b/>
          <w:sz w:val="24"/>
          <w:szCs w:val="24"/>
        </w:rPr>
      </w:pPr>
    </w:p>
    <w:p w:rsidR="001D4993" w:rsidRDefault="001D4993" w:rsidP="001D4993">
      <w:pPr>
        <w:spacing w:after="0" w:line="360" w:lineRule="auto"/>
        <w:jc w:val="center"/>
        <w:rPr>
          <w:rFonts w:ascii="Arial" w:hAnsi="Arial" w:cs="Arial"/>
          <w:b/>
          <w:sz w:val="24"/>
          <w:szCs w:val="24"/>
        </w:rPr>
      </w:pPr>
    </w:p>
    <w:p w:rsidR="001D4993" w:rsidRDefault="001D4993" w:rsidP="001D4993">
      <w:pPr>
        <w:spacing w:after="0" w:line="360" w:lineRule="auto"/>
        <w:jc w:val="center"/>
        <w:rPr>
          <w:rFonts w:ascii="Arial" w:hAnsi="Arial" w:cs="Arial"/>
          <w:b/>
          <w:sz w:val="24"/>
          <w:szCs w:val="24"/>
        </w:rPr>
      </w:pPr>
    </w:p>
    <w:p w:rsidR="001D4993" w:rsidRDefault="001D4993" w:rsidP="001D4993">
      <w:pPr>
        <w:spacing w:after="0" w:line="360" w:lineRule="auto"/>
        <w:jc w:val="center"/>
        <w:rPr>
          <w:rFonts w:ascii="Arial" w:hAnsi="Arial" w:cs="Arial"/>
          <w:b/>
          <w:sz w:val="24"/>
          <w:szCs w:val="24"/>
        </w:rPr>
      </w:pPr>
    </w:p>
    <w:p w:rsidR="001D4993" w:rsidRDefault="001D4993" w:rsidP="001D4993">
      <w:pPr>
        <w:spacing w:after="0" w:line="360" w:lineRule="auto"/>
        <w:jc w:val="center"/>
        <w:rPr>
          <w:rFonts w:ascii="Arial" w:hAnsi="Arial" w:cs="Arial"/>
          <w:b/>
          <w:sz w:val="24"/>
          <w:szCs w:val="24"/>
        </w:rPr>
      </w:pPr>
    </w:p>
    <w:p w:rsidR="001D4993" w:rsidRDefault="002577BD" w:rsidP="001D4993">
      <w:pPr>
        <w:spacing w:after="0" w:line="360" w:lineRule="auto"/>
        <w:jc w:val="center"/>
        <w:rPr>
          <w:rFonts w:ascii="Arial" w:hAnsi="Arial" w:cs="Arial"/>
          <w:b/>
          <w:sz w:val="24"/>
          <w:szCs w:val="24"/>
        </w:rPr>
      </w:pPr>
      <w:r>
        <w:rPr>
          <w:rFonts w:ascii="Arial" w:hAnsi="Arial" w:cs="Arial"/>
          <w:b/>
          <w:sz w:val="24"/>
          <w:szCs w:val="24"/>
        </w:rPr>
        <w:t>SANTOS</w:t>
      </w:r>
    </w:p>
    <w:p w:rsidR="001D4993" w:rsidRDefault="002577BD" w:rsidP="001D4993">
      <w:pPr>
        <w:spacing w:after="0" w:line="360" w:lineRule="auto"/>
        <w:jc w:val="center"/>
        <w:rPr>
          <w:rFonts w:ascii="Arial" w:hAnsi="Arial" w:cs="Arial"/>
          <w:b/>
          <w:sz w:val="24"/>
          <w:szCs w:val="24"/>
        </w:rPr>
      </w:pPr>
      <w:r>
        <w:rPr>
          <w:rFonts w:ascii="Arial" w:hAnsi="Arial" w:cs="Arial"/>
          <w:b/>
          <w:sz w:val="24"/>
          <w:szCs w:val="24"/>
        </w:rPr>
        <w:t>2020</w:t>
      </w:r>
    </w:p>
    <w:p w:rsidR="001D4993" w:rsidRDefault="001D4993" w:rsidP="001D4993">
      <w:pPr>
        <w:spacing w:after="0" w:line="360" w:lineRule="auto"/>
        <w:jc w:val="center"/>
        <w:rPr>
          <w:rFonts w:ascii="Arial" w:hAnsi="Arial" w:cs="Arial"/>
          <w:b/>
          <w:sz w:val="24"/>
          <w:szCs w:val="24"/>
        </w:rPr>
      </w:pPr>
    </w:p>
    <w:p w:rsidR="001D4993" w:rsidRDefault="001D4993" w:rsidP="002577BD">
      <w:pPr>
        <w:spacing w:after="0" w:line="360" w:lineRule="auto"/>
        <w:rPr>
          <w:rFonts w:ascii="Arial" w:hAnsi="Arial" w:cs="Arial"/>
          <w:b/>
          <w:sz w:val="24"/>
          <w:szCs w:val="24"/>
        </w:rPr>
      </w:pPr>
    </w:p>
    <w:p w:rsidR="001D4993" w:rsidRDefault="001D4993" w:rsidP="001D4993">
      <w:pPr>
        <w:spacing w:after="0" w:line="360" w:lineRule="auto"/>
        <w:jc w:val="center"/>
        <w:rPr>
          <w:rFonts w:ascii="Arial" w:hAnsi="Arial" w:cs="Arial"/>
          <w:b/>
          <w:sz w:val="24"/>
          <w:szCs w:val="24"/>
        </w:rPr>
      </w:pPr>
    </w:p>
    <w:p w:rsidR="00007160" w:rsidRDefault="00007160" w:rsidP="001D4993">
      <w:pPr>
        <w:spacing w:after="0" w:line="360" w:lineRule="auto"/>
        <w:jc w:val="center"/>
        <w:rPr>
          <w:rFonts w:ascii="Arial" w:hAnsi="Arial" w:cs="Arial"/>
          <w:b/>
          <w:sz w:val="24"/>
          <w:szCs w:val="24"/>
        </w:rPr>
      </w:pPr>
    </w:p>
    <w:p w:rsidR="00007160" w:rsidRPr="00CA087E" w:rsidRDefault="00007160" w:rsidP="00CA087E">
      <w:pPr>
        <w:spacing w:after="0" w:line="360" w:lineRule="auto"/>
        <w:jc w:val="both"/>
        <w:rPr>
          <w:rFonts w:ascii="Arial" w:hAnsi="Arial" w:cs="Arial"/>
          <w:b/>
          <w:sz w:val="24"/>
          <w:szCs w:val="24"/>
        </w:rPr>
      </w:pPr>
      <w:r w:rsidRPr="00CA087E">
        <w:rPr>
          <w:rFonts w:ascii="Arial" w:hAnsi="Arial" w:cs="Arial"/>
          <w:b/>
          <w:sz w:val="24"/>
          <w:szCs w:val="24"/>
        </w:rPr>
        <w:lastRenderedPageBreak/>
        <w:t xml:space="preserve">Apple </w:t>
      </w:r>
    </w:p>
    <w:p w:rsidR="00007160" w:rsidRPr="00CA087E" w:rsidRDefault="00007160" w:rsidP="00CA087E">
      <w:pPr>
        <w:spacing w:after="0" w:line="360" w:lineRule="auto"/>
        <w:jc w:val="both"/>
        <w:rPr>
          <w:rFonts w:ascii="Arial" w:hAnsi="Arial" w:cs="Arial"/>
          <w:sz w:val="24"/>
          <w:szCs w:val="24"/>
        </w:rPr>
      </w:pPr>
    </w:p>
    <w:p w:rsidR="00007160" w:rsidRPr="00007160" w:rsidRDefault="00007160" w:rsidP="00CA087E">
      <w:pPr>
        <w:shd w:val="clear" w:color="auto" w:fill="FFFFFF"/>
        <w:spacing w:after="100" w:afterAutospacing="1" w:line="240" w:lineRule="auto"/>
        <w:jc w:val="both"/>
        <w:rPr>
          <w:rFonts w:ascii="Arial" w:eastAsia="Times New Roman" w:hAnsi="Arial" w:cs="Arial"/>
          <w:color w:val="373A3C"/>
          <w:sz w:val="24"/>
          <w:szCs w:val="24"/>
          <w:lang w:eastAsia="pt-BR"/>
        </w:rPr>
      </w:pPr>
      <w:r w:rsidRPr="00CA087E">
        <w:rPr>
          <w:rFonts w:ascii="Arial" w:eastAsia="Times New Roman" w:hAnsi="Arial" w:cs="Arial"/>
          <w:b/>
          <w:bCs/>
          <w:color w:val="373A3C"/>
          <w:sz w:val="24"/>
          <w:szCs w:val="24"/>
          <w:lang w:eastAsia="pt-BR"/>
        </w:rPr>
        <w:t>Missão da Empresa:</w:t>
      </w:r>
    </w:p>
    <w:p w:rsidR="00007160" w:rsidRPr="00CA087E" w:rsidRDefault="00007160" w:rsidP="00CA087E">
      <w:pPr>
        <w:shd w:val="clear" w:color="auto" w:fill="FFFFFF"/>
        <w:spacing w:after="100" w:afterAutospacing="1" w:line="240" w:lineRule="auto"/>
        <w:jc w:val="both"/>
        <w:rPr>
          <w:rFonts w:ascii="Arial" w:eastAsia="Times New Roman" w:hAnsi="Arial" w:cs="Arial"/>
          <w:color w:val="373A3C"/>
          <w:sz w:val="24"/>
          <w:szCs w:val="24"/>
          <w:lang w:eastAsia="pt-BR"/>
        </w:rPr>
      </w:pPr>
      <w:r w:rsidRPr="00007160">
        <w:rPr>
          <w:rFonts w:ascii="Arial" w:eastAsia="Times New Roman" w:hAnsi="Arial" w:cs="Arial"/>
          <w:color w:val="373A3C"/>
          <w:sz w:val="24"/>
          <w:szCs w:val="24"/>
          <w:lang w:eastAsia="pt-BR"/>
        </w:rPr>
        <w:t>Tendo como missão a Apple está comprometida a levar a melhor experiência de computação pessoal a estudantes, educadores, profissionais criativos e consumidores do mundo todo através de seu hardware, software e serviços de internet inovadores.</w:t>
      </w:r>
    </w:p>
    <w:p w:rsidR="00007160" w:rsidRPr="00007160" w:rsidRDefault="00007160" w:rsidP="00CA087E">
      <w:pPr>
        <w:shd w:val="clear" w:color="auto" w:fill="FFFFFF"/>
        <w:spacing w:after="100" w:afterAutospacing="1" w:line="240" w:lineRule="auto"/>
        <w:jc w:val="both"/>
        <w:rPr>
          <w:rFonts w:ascii="Arial" w:eastAsia="Times New Roman" w:hAnsi="Arial" w:cs="Arial"/>
          <w:color w:val="373A3C"/>
          <w:sz w:val="24"/>
          <w:szCs w:val="24"/>
          <w:lang w:eastAsia="pt-BR"/>
        </w:rPr>
      </w:pPr>
      <w:r w:rsidRPr="00CA087E">
        <w:rPr>
          <w:rFonts w:ascii="Arial" w:eastAsia="Times New Roman" w:hAnsi="Arial" w:cs="Arial"/>
          <w:b/>
          <w:bCs/>
          <w:color w:val="373A3C"/>
          <w:sz w:val="24"/>
          <w:szCs w:val="24"/>
          <w:lang w:eastAsia="pt-BR"/>
        </w:rPr>
        <w:t>Visão da Empresa:</w:t>
      </w:r>
    </w:p>
    <w:p w:rsidR="00007160" w:rsidRPr="00CA087E" w:rsidRDefault="00007160" w:rsidP="00CA087E">
      <w:pPr>
        <w:shd w:val="clear" w:color="auto" w:fill="FFFFFF"/>
        <w:spacing w:after="100" w:afterAutospacing="1" w:line="240" w:lineRule="auto"/>
        <w:jc w:val="both"/>
        <w:rPr>
          <w:rFonts w:ascii="Arial" w:eastAsia="Times New Roman" w:hAnsi="Arial" w:cs="Arial"/>
          <w:color w:val="373A3C"/>
          <w:sz w:val="24"/>
          <w:szCs w:val="24"/>
          <w:lang w:eastAsia="pt-BR"/>
        </w:rPr>
      </w:pPr>
      <w:r w:rsidRPr="00007160">
        <w:rPr>
          <w:rFonts w:ascii="Arial" w:eastAsia="Times New Roman" w:hAnsi="Arial" w:cs="Arial"/>
          <w:color w:val="373A3C"/>
          <w:sz w:val="24"/>
          <w:szCs w:val="24"/>
          <w:lang w:eastAsia="pt-BR"/>
        </w:rPr>
        <w:t>Produzir produtos de alta qualidade, baixo custo e fácil uso que incorporam alta tecnologia para o indivíduo, provando que alta tecnologia não precisa ser intimidadora para aqueles que não são experts em computação.</w:t>
      </w:r>
    </w:p>
    <w:p w:rsidR="00007160" w:rsidRPr="00007160" w:rsidRDefault="00007160" w:rsidP="00CA087E">
      <w:pPr>
        <w:shd w:val="clear" w:color="auto" w:fill="FFFFFF"/>
        <w:spacing w:after="100" w:afterAutospacing="1" w:line="240" w:lineRule="auto"/>
        <w:jc w:val="both"/>
        <w:rPr>
          <w:rFonts w:ascii="Arial" w:eastAsia="Times New Roman" w:hAnsi="Arial" w:cs="Arial"/>
          <w:color w:val="373A3C"/>
          <w:sz w:val="24"/>
          <w:szCs w:val="24"/>
          <w:lang w:eastAsia="pt-BR"/>
        </w:rPr>
      </w:pPr>
      <w:r w:rsidRPr="00CA087E">
        <w:rPr>
          <w:rFonts w:ascii="Arial" w:eastAsia="Times New Roman" w:hAnsi="Arial" w:cs="Arial"/>
          <w:b/>
          <w:bCs/>
          <w:color w:val="373A3C"/>
          <w:sz w:val="24"/>
          <w:szCs w:val="24"/>
          <w:lang w:eastAsia="pt-BR"/>
        </w:rPr>
        <w:t>Histórico:</w:t>
      </w:r>
    </w:p>
    <w:p w:rsidR="00007160" w:rsidRPr="00007160" w:rsidRDefault="00007160" w:rsidP="00CA087E">
      <w:pPr>
        <w:shd w:val="clear" w:color="auto" w:fill="FFFFFF"/>
        <w:spacing w:after="100" w:afterAutospacing="1" w:line="240" w:lineRule="auto"/>
        <w:jc w:val="both"/>
        <w:rPr>
          <w:rFonts w:ascii="Arial" w:eastAsia="Times New Roman" w:hAnsi="Arial" w:cs="Arial"/>
          <w:color w:val="373A3C"/>
          <w:sz w:val="24"/>
          <w:szCs w:val="24"/>
          <w:lang w:eastAsia="pt-BR"/>
        </w:rPr>
      </w:pPr>
      <w:r w:rsidRPr="00CA087E">
        <w:rPr>
          <w:rFonts w:ascii="Arial" w:eastAsia="Times New Roman" w:hAnsi="Arial" w:cs="Arial"/>
          <w:b/>
          <w:bCs/>
          <w:color w:val="373A3C"/>
          <w:sz w:val="24"/>
          <w:szCs w:val="24"/>
          <w:lang w:eastAsia="pt-BR"/>
        </w:rPr>
        <w:t> </w:t>
      </w:r>
    </w:p>
    <w:p w:rsidR="00007160" w:rsidRPr="00007160" w:rsidRDefault="00007160" w:rsidP="00CA087E">
      <w:pPr>
        <w:shd w:val="clear" w:color="auto" w:fill="FFFFFF"/>
        <w:spacing w:after="100" w:afterAutospacing="1" w:line="240" w:lineRule="auto"/>
        <w:jc w:val="both"/>
        <w:rPr>
          <w:rFonts w:ascii="Arial" w:eastAsia="Times New Roman" w:hAnsi="Arial" w:cs="Arial"/>
          <w:color w:val="373A3C"/>
          <w:sz w:val="24"/>
          <w:szCs w:val="24"/>
          <w:lang w:eastAsia="pt-BR"/>
        </w:rPr>
      </w:pPr>
      <w:r w:rsidRPr="00007160">
        <w:rPr>
          <w:rFonts w:ascii="Arial" w:eastAsia="Times New Roman" w:hAnsi="Arial" w:cs="Arial"/>
          <w:color w:val="373A3C"/>
          <w:sz w:val="24"/>
          <w:szCs w:val="24"/>
          <w:lang w:eastAsia="pt-BR"/>
        </w:rPr>
        <w:t>Criada em 1º de abril de 1976, por Steve Wozniak, Steve Jobs e Ronald Wayne, a Apple Computers INC se tornou a partir daí a empresa mais valiosa do planeta por diversos anos consecutivos.</w:t>
      </w:r>
      <w:r w:rsidRPr="00007160">
        <w:rPr>
          <w:rFonts w:ascii="Arial" w:eastAsia="Times New Roman" w:hAnsi="Arial" w:cs="Arial"/>
          <w:color w:val="373A3C"/>
          <w:sz w:val="24"/>
          <w:szCs w:val="24"/>
          <w:lang w:eastAsia="pt-BR"/>
        </w:rPr>
        <w:br/>
        <w:t>Durante 30 anos os produtos e serviços foram inovadores, como os computadores Apple I, Macintosh, iMac e MacBook, o sistema operacional Mac OS X, o iTunes e um dos primeiros players portáteis de áudio, o iPod.</w:t>
      </w:r>
      <w:r w:rsidRPr="00007160">
        <w:rPr>
          <w:rFonts w:ascii="Arial" w:eastAsia="Times New Roman" w:hAnsi="Arial" w:cs="Arial"/>
          <w:color w:val="373A3C"/>
          <w:sz w:val="24"/>
          <w:szCs w:val="24"/>
          <w:lang w:eastAsia="pt-BR"/>
        </w:rPr>
        <w:br/>
        <w:t>Sediada em Cupertino, na Califórnia, a empresa opera mais de 420 lojas de varejo próprias ao redor do mundo, incluindo países como Estados Unidos, Reino Unido, Canadá, Austrália, Japão, Alemanha, França, Espanha, China, Itália, Suíça, Suécia, Holanda, Hong Kong e Brasil. As chamadas Apple Store vendem a maioria dos produtos da empresa, assim como muitos produtos de terceiros, e oferece suporte e consertos no local para seu hardware e software.</w:t>
      </w:r>
    </w:p>
    <w:p w:rsidR="00007160" w:rsidRPr="00007160" w:rsidRDefault="00007160" w:rsidP="00CA087E">
      <w:pPr>
        <w:shd w:val="clear" w:color="auto" w:fill="FFFFFF"/>
        <w:spacing w:after="100" w:afterAutospacing="1" w:line="240" w:lineRule="auto"/>
        <w:jc w:val="both"/>
        <w:rPr>
          <w:rFonts w:ascii="Arial" w:eastAsia="Times New Roman" w:hAnsi="Arial" w:cs="Arial"/>
          <w:color w:val="373A3C"/>
          <w:sz w:val="24"/>
          <w:szCs w:val="24"/>
          <w:lang w:eastAsia="pt-BR"/>
        </w:rPr>
      </w:pPr>
      <w:r w:rsidRPr="00007160">
        <w:rPr>
          <w:rFonts w:ascii="Arial" w:eastAsia="Times New Roman" w:hAnsi="Arial" w:cs="Arial"/>
          <w:color w:val="373A3C"/>
          <w:sz w:val="24"/>
          <w:szCs w:val="24"/>
          <w:lang w:eastAsia="pt-BR"/>
        </w:rPr>
        <w:t>Resultados financeiros divulgados referentes ao primeiro trimestre fiscal de 2020, finalizado no dia 28 de dezembro — ou seja, englobando as vendas da Black Friday e do Natal.</w:t>
      </w:r>
    </w:p>
    <w:p w:rsidR="00007160" w:rsidRPr="00007160" w:rsidRDefault="00007160" w:rsidP="00CA087E">
      <w:pPr>
        <w:shd w:val="clear" w:color="auto" w:fill="FFFFFF"/>
        <w:spacing w:after="100" w:afterAutospacing="1" w:line="240" w:lineRule="auto"/>
        <w:jc w:val="both"/>
        <w:rPr>
          <w:rFonts w:ascii="Arial" w:eastAsia="Times New Roman" w:hAnsi="Arial" w:cs="Arial"/>
          <w:color w:val="373A3C"/>
          <w:sz w:val="24"/>
          <w:szCs w:val="24"/>
          <w:lang w:eastAsia="pt-BR"/>
        </w:rPr>
      </w:pPr>
      <w:r w:rsidRPr="00007160">
        <w:rPr>
          <w:rFonts w:ascii="Arial" w:eastAsia="Times New Roman" w:hAnsi="Arial" w:cs="Arial"/>
          <w:color w:val="373A3C"/>
          <w:sz w:val="24"/>
          <w:szCs w:val="24"/>
          <w:lang w:eastAsia="pt-BR"/>
        </w:rPr>
        <w:t>O faturamento recorde da empresa foi de US$91,8 bilhões — acima da expectativa de US$85,5-89,5 bilhões. Já o lucro foi de US$22,2 bilhões (também recorde), enquanto os ganhos por ação diluída foram de US$4,99. Comparativamente, </w:t>
      </w:r>
      <w:hyperlink r:id="rId6" w:history="1">
        <w:r w:rsidRPr="00CA087E">
          <w:rPr>
            <w:rFonts w:ascii="Arial" w:eastAsia="Times New Roman" w:hAnsi="Arial" w:cs="Arial"/>
            <w:color w:val="272C33"/>
            <w:sz w:val="24"/>
            <w:szCs w:val="24"/>
            <w:lang w:eastAsia="pt-BR"/>
          </w:rPr>
          <w:t>os resultados há um ano</w:t>
        </w:r>
      </w:hyperlink>
      <w:r w:rsidRPr="00007160">
        <w:rPr>
          <w:rFonts w:ascii="Arial" w:eastAsia="Times New Roman" w:hAnsi="Arial" w:cs="Arial"/>
          <w:color w:val="373A3C"/>
          <w:sz w:val="24"/>
          <w:szCs w:val="24"/>
          <w:lang w:eastAsia="pt-BR"/>
        </w:rPr>
        <w:t> foram respectivamente de US$84,3 bilhões (ou seja, aumento de 9%), US$19,9 bilhões (+11,5%) e US$4,18 (+19,3%).</w:t>
      </w:r>
    </w:p>
    <w:p w:rsidR="00007160" w:rsidRPr="00007160" w:rsidRDefault="00007160" w:rsidP="00CA087E">
      <w:pPr>
        <w:shd w:val="clear" w:color="auto" w:fill="FFFFFF"/>
        <w:spacing w:after="100" w:afterAutospacing="1" w:line="240" w:lineRule="auto"/>
        <w:jc w:val="both"/>
        <w:rPr>
          <w:rFonts w:ascii="Arial" w:eastAsia="Times New Roman" w:hAnsi="Arial" w:cs="Arial"/>
          <w:color w:val="373A3C"/>
          <w:sz w:val="24"/>
          <w:szCs w:val="24"/>
          <w:lang w:eastAsia="pt-BR"/>
        </w:rPr>
      </w:pPr>
      <w:r w:rsidRPr="00007160">
        <w:rPr>
          <w:rFonts w:ascii="Arial" w:eastAsia="Times New Roman" w:hAnsi="Arial" w:cs="Arial"/>
          <w:color w:val="373A3C"/>
          <w:sz w:val="24"/>
          <w:szCs w:val="24"/>
          <w:lang w:eastAsia="pt-BR"/>
        </w:rPr>
        <w:t>Neste trimestre fiscal, as vendas internacionais compreenderam 61% de todo o faturamento da Apple.</w:t>
      </w:r>
    </w:p>
    <w:p w:rsidR="00007160" w:rsidRPr="00007160" w:rsidRDefault="00007160" w:rsidP="00CA087E">
      <w:pPr>
        <w:shd w:val="clear" w:color="auto" w:fill="FFFFFF"/>
        <w:spacing w:after="100" w:afterAutospacing="1" w:line="240" w:lineRule="auto"/>
        <w:jc w:val="both"/>
        <w:rPr>
          <w:rFonts w:ascii="Arial" w:eastAsia="Times New Roman" w:hAnsi="Arial" w:cs="Arial"/>
          <w:color w:val="373A3C"/>
          <w:sz w:val="24"/>
          <w:szCs w:val="24"/>
          <w:lang w:eastAsia="pt-BR"/>
        </w:rPr>
      </w:pPr>
      <w:r w:rsidRPr="00007160">
        <w:rPr>
          <w:rFonts w:ascii="Arial" w:eastAsia="Times New Roman" w:hAnsi="Arial" w:cs="Arial"/>
          <w:color w:val="373A3C"/>
          <w:sz w:val="24"/>
          <w:szCs w:val="24"/>
          <w:lang w:eastAsia="pt-BR"/>
        </w:rPr>
        <w:t>Eis os números por segmentos:</w:t>
      </w:r>
    </w:p>
    <w:p w:rsidR="00007160" w:rsidRPr="00007160" w:rsidRDefault="00007160" w:rsidP="00CA087E">
      <w:pPr>
        <w:numPr>
          <w:ilvl w:val="0"/>
          <w:numId w:val="4"/>
        </w:numPr>
        <w:shd w:val="clear" w:color="auto" w:fill="FFFFFF"/>
        <w:spacing w:before="100" w:beforeAutospacing="1" w:after="100" w:afterAutospacing="1" w:line="240" w:lineRule="auto"/>
        <w:jc w:val="both"/>
        <w:rPr>
          <w:rFonts w:ascii="Arial" w:eastAsia="Times New Roman" w:hAnsi="Arial" w:cs="Arial"/>
          <w:color w:val="373A3C"/>
          <w:sz w:val="24"/>
          <w:szCs w:val="24"/>
          <w:lang w:eastAsia="pt-BR"/>
        </w:rPr>
      </w:pPr>
      <w:r w:rsidRPr="00007160">
        <w:rPr>
          <w:rFonts w:ascii="Arial" w:eastAsia="Times New Roman" w:hAnsi="Arial" w:cs="Arial"/>
          <w:color w:val="373A3C"/>
          <w:sz w:val="24"/>
          <w:szCs w:val="24"/>
          <w:lang w:eastAsia="pt-BR"/>
        </w:rPr>
        <w:t>iPhone: US$55,9 bilhões (+7,7%)</w:t>
      </w:r>
    </w:p>
    <w:p w:rsidR="00007160" w:rsidRPr="00007160" w:rsidRDefault="00007160" w:rsidP="00CA087E">
      <w:pPr>
        <w:numPr>
          <w:ilvl w:val="0"/>
          <w:numId w:val="4"/>
        </w:numPr>
        <w:shd w:val="clear" w:color="auto" w:fill="FFFFFF"/>
        <w:spacing w:before="100" w:beforeAutospacing="1" w:after="100" w:afterAutospacing="1" w:line="240" w:lineRule="auto"/>
        <w:jc w:val="both"/>
        <w:rPr>
          <w:rFonts w:ascii="Arial" w:eastAsia="Times New Roman" w:hAnsi="Arial" w:cs="Arial"/>
          <w:color w:val="373A3C"/>
          <w:sz w:val="24"/>
          <w:szCs w:val="24"/>
          <w:lang w:eastAsia="pt-BR"/>
        </w:rPr>
      </w:pPr>
      <w:r w:rsidRPr="00007160">
        <w:rPr>
          <w:rFonts w:ascii="Arial" w:eastAsia="Times New Roman" w:hAnsi="Arial" w:cs="Arial"/>
          <w:color w:val="373A3C"/>
          <w:sz w:val="24"/>
          <w:szCs w:val="24"/>
          <w:lang w:eastAsia="pt-BR"/>
        </w:rPr>
        <w:t>Mac: US$7,1 bilhões (-4%)</w:t>
      </w:r>
    </w:p>
    <w:p w:rsidR="00007160" w:rsidRPr="00007160" w:rsidRDefault="00007160" w:rsidP="00CA087E">
      <w:pPr>
        <w:numPr>
          <w:ilvl w:val="0"/>
          <w:numId w:val="4"/>
        </w:numPr>
        <w:shd w:val="clear" w:color="auto" w:fill="FFFFFF"/>
        <w:spacing w:before="100" w:beforeAutospacing="1" w:after="100" w:afterAutospacing="1" w:line="240" w:lineRule="auto"/>
        <w:jc w:val="both"/>
        <w:rPr>
          <w:rFonts w:ascii="Arial" w:eastAsia="Times New Roman" w:hAnsi="Arial" w:cs="Arial"/>
          <w:color w:val="373A3C"/>
          <w:sz w:val="24"/>
          <w:szCs w:val="24"/>
          <w:lang w:eastAsia="pt-BR"/>
        </w:rPr>
      </w:pPr>
      <w:r w:rsidRPr="00007160">
        <w:rPr>
          <w:rFonts w:ascii="Arial" w:eastAsia="Times New Roman" w:hAnsi="Arial" w:cs="Arial"/>
          <w:color w:val="373A3C"/>
          <w:sz w:val="24"/>
          <w:szCs w:val="24"/>
          <w:lang w:eastAsia="pt-BR"/>
        </w:rPr>
        <w:lastRenderedPageBreak/>
        <w:t>iPad: US$5,9 bilhões (-11,9%)</w:t>
      </w:r>
    </w:p>
    <w:p w:rsidR="00007160" w:rsidRPr="00007160" w:rsidRDefault="00007160" w:rsidP="00CA087E">
      <w:pPr>
        <w:numPr>
          <w:ilvl w:val="0"/>
          <w:numId w:val="4"/>
        </w:numPr>
        <w:shd w:val="clear" w:color="auto" w:fill="FFFFFF"/>
        <w:spacing w:before="100" w:beforeAutospacing="1" w:after="100" w:afterAutospacing="1" w:line="240" w:lineRule="auto"/>
        <w:jc w:val="both"/>
        <w:rPr>
          <w:rFonts w:ascii="Arial" w:eastAsia="Times New Roman" w:hAnsi="Arial" w:cs="Arial"/>
          <w:color w:val="373A3C"/>
          <w:sz w:val="24"/>
          <w:szCs w:val="24"/>
          <w:lang w:eastAsia="pt-BR"/>
        </w:rPr>
      </w:pPr>
      <w:r w:rsidRPr="00007160">
        <w:rPr>
          <w:rFonts w:ascii="Arial" w:eastAsia="Times New Roman" w:hAnsi="Arial" w:cs="Arial"/>
          <w:color w:val="373A3C"/>
          <w:sz w:val="24"/>
          <w:szCs w:val="24"/>
          <w:lang w:eastAsia="pt-BR"/>
        </w:rPr>
        <w:t>Vestíveis, Casa e Acessórios: US$10 bilhões (+36,9%)</w:t>
      </w:r>
    </w:p>
    <w:p w:rsidR="00007160" w:rsidRPr="00007160" w:rsidRDefault="00007160" w:rsidP="00CA087E">
      <w:pPr>
        <w:numPr>
          <w:ilvl w:val="0"/>
          <w:numId w:val="4"/>
        </w:numPr>
        <w:shd w:val="clear" w:color="auto" w:fill="FFFFFF"/>
        <w:spacing w:before="100" w:beforeAutospacing="1" w:after="100" w:afterAutospacing="1" w:line="240" w:lineRule="auto"/>
        <w:jc w:val="both"/>
        <w:rPr>
          <w:rFonts w:ascii="Arial" w:eastAsia="Times New Roman" w:hAnsi="Arial" w:cs="Arial"/>
          <w:color w:val="373A3C"/>
          <w:sz w:val="24"/>
          <w:szCs w:val="24"/>
          <w:lang w:eastAsia="pt-BR"/>
        </w:rPr>
      </w:pPr>
      <w:r w:rsidRPr="00007160">
        <w:rPr>
          <w:rFonts w:ascii="Arial" w:eastAsia="Times New Roman" w:hAnsi="Arial" w:cs="Arial"/>
          <w:color w:val="373A3C"/>
          <w:sz w:val="24"/>
          <w:szCs w:val="24"/>
          <w:lang w:eastAsia="pt-BR"/>
        </w:rPr>
        <w:t>Serviços: US$12,7 bilhões (+17,5%)</w:t>
      </w:r>
    </w:p>
    <w:p w:rsidR="00007160" w:rsidRPr="00CA087E" w:rsidRDefault="00007160" w:rsidP="00CA087E">
      <w:pPr>
        <w:pStyle w:val="NormalWeb"/>
        <w:shd w:val="clear" w:color="auto" w:fill="FFFFFF"/>
        <w:spacing w:before="0" w:beforeAutospacing="0"/>
        <w:jc w:val="both"/>
        <w:rPr>
          <w:rFonts w:ascii="Arial" w:hAnsi="Arial" w:cs="Arial"/>
          <w:color w:val="373A3C"/>
        </w:rPr>
      </w:pPr>
      <w:r w:rsidRPr="00007160">
        <w:rPr>
          <w:rFonts w:ascii="Arial" w:hAnsi="Arial" w:cs="Arial"/>
          <w:color w:val="373A3C"/>
        </w:rPr>
        <w:t> </w:t>
      </w:r>
      <w:r w:rsidRPr="00CA087E">
        <w:rPr>
          <w:rStyle w:val="Forte"/>
          <w:rFonts w:ascii="Arial" w:hAnsi="Arial" w:cs="Arial"/>
          <w:color w:val="373A3C"/>
        </w:rPr>
        <w:t>Ambientes Atendidos:</w:t>
      </w:r>
    </w:p>
    <w:p w:rsidR="00007160" w:rsidRPr="00CA087E" w:rsidRDefault="00007160" w:rsidP="00CA087E">
      <w:pPr>
        <w:pStyle w:val="NormalWeb"/>
        <w:shd w:val="clear" w:color="auto" w:fill="FFFFFF"/>
        <w:spacing w:before="0" w:beforeAutospacing="0"/>
        <w:jc w:val="both"/>
        <w:rPr>
          <w:rFonts w:ascii="Arial" w:hAnsi="Arial" w:cs="Arial"/>
          <w:color w:val="373A3C"/>
        </w:rPr>
      </w:pPr>
      <w:r w:rsidRPr="00CA087E">
        <w:rPr>
          <w:rFonts w:ascii="Arial" w:hAnsi="Arial" w:cs="Arial"/>
          <w:color w:val="373A3C"/>
        </w:rPr>
        <w:t>A </w:t>
      </w:r>
      <w:hyperlink r:id="rId7" w:history="1">
        <w:r w:rsidRPr="00CA087E">
          <w:rPr>
            <w:rStyle w:val="Hyperlink"/>
            <w:rFonts w:ascii="Arial" w:hAnsi="Arial" w:cs="Arial"/>
            <w:color w:val="272C33"/>
          </w:rPr>
          <w:t>Apple</w:t>
        </w:r>
      </w:hyperlink>
      <w:r w:rsidRPr="00CA087E">
        <w:rPr>
          <w:rStyle w:val="Forte"/>
          <w:rFonts w:ascii="Arial" w:hAnsi="Arial" w:cs="Arial"/>
          <w:color w:val="373A3C"/>
        </w:rPr>
        <w:t> </w:t>
      </w:r>
      <w:r w:rsidRPr="00CA087E">
        <w:rPr>
          <w:rFonts w:ascii="Arial" w:hAnsi="Arial" w:cs="Arial"/>
          <w:color w:val="373A3C"/>
        </w:rPr>
        <w:t>já não ocupa mais o segundo lugar entre as principais fabricantes de </w:t>
      </w:r>
      <w:hyperlink r:id="rId8" w:history="1">
        <w:r w:rsidRPr="00CA087E">
          <w:rPr>
            <w:rStyle w:val="Hyperlink"/>
            <w:rFonts w:ascii="Arial" w:hAnsi="Arial" w:cs="Arial"/>
            <w:color w:val="272C33"/>
          </w:rPr>
          <w:t>smartphones</w:t>
        </w:r>
      </w:hyperlink>
      <w:r w:rsidRPr="00CA087E">
        <w:rPr>
          <w:rStyle w:val="Forte"/>
          <w:rFonts w:ascii="Arial" w:hAnsi="Arial" w:cs="Arial"/>
          <w:color w:val="373A3C"/>
        </w:rPr>
        <w:t> </w:t>
      </w:r>
      <w:r w:rsidRPr="00CA087E">
        <w:rPr>
          <w:rFonts w:ascii="Arial" w:hAnsi="Arial" w:cs="Arial"/>
          <w:color w:val="373A3C"/>
        </w:rPr>
        <w:t>do planeta. O posto agora é da </w:t>
      </w:r>
      <w:proofErr w:type="spellStart"/>
      <w:r w:rsidRPr="00CA087E">
        <w:rPr>
          <w:rFonts w:ascii="Arial" w:hAnsi="Arial" w:cs="Arial"/>
          <w:color w:val="373A3C"/>
        </w:rPr>
        <w:fldChar w:fldCharType="begin"/>
      </w:r>
      <w:r w:rsidRPr="00CA087E">
        <w:rPr>
          <w:rFonts w:ascii="Arial" w:hAnsi="Arial" w:cs="Arial"/>
          <w:color w:val="373A3C"/>
        </w:rPr>
        <w:instrText xml:space="preserve"> HYPERLINK "https://exame.abril.com.br/noticias-sobre/huawei" </w:instrText>
      </w:r>
      <w:r w:rsidRPr="00CA087E">
        <w:rPr>
          <w:rFonts w:ascii="Arial" w:hAnsi="Arial" w:cs="Arial"/>
          <w:color w:val="373A3C"/>
        </w:rPr>
        <w:fldChar w:fldCharType="separate"/>
      </w:r>
      <w:r w:rsidRPr="00CA087E">
        <w:rPr>
          <w:rStyle w:val="Hyperlink"/>
          <w:rFonts w:ascii="Arial" w:hAnsi="Arial" w:cs="Arial"/>
          <w:color w:val="272C33"/>
        </w:rPr>
        <w:t>Huawei</w:t>
      </w:r>
      <w:proofErr w:type="spellEnd"/>
      <w:r w:rsidRPr="00CA087E">
        <w:rPr>
          <w:rFonts w:ascii="Arial" w:hAnsi="Arial" w:cs="Arial"/>
          <w:color w:val="373A3C"/>
        </w:rPr>
        <w:fldChar w:fldCharType="end"/>
      </w:r>
      <w:r w:rsidRPr="00CA087E">
        <w:rPr>
          <w:rFonts w:ascii="Arial" w:hAnsi="Arial" w:cs="Arial"/>
          <w:color w:val="373A3C"/>
        </w:rPr>
        <w:t>. Em 2019, a companhia chinesa vendeu 240,6 milhões de aparelhos contra um comércio global de 198,1 milhões de iPhones no período.</w:t>
      </w:r>
    </w:p>
    <w:p w:rsidR="00007160" w:rsidRPr="00CA087E" w:rsidRDefault="00007160" w:rsidP="00CA087E">
      <w:pPr>
        <w:pStyle w:val="NormalWeb"/>
        <w:shd w:val="clear" w:color="auto" w:fill="FFFFFF"/>
        <w:spacing w:before="0" w:beforeAutospacing="0"/>
        <w:jc w:val="both"/>
        <w:rPr>
          <w:rFonts w:ascii="Arial" w:hAnsi="Arial" w:cs="Arial"/>
          <w:color w:val="373A3C"/>
        </w:rPr>
      </w:pPr>
      <w:r w:rsidRPr="00CA087E">
        <w:rPr>
          <w:rFonts w:ascii="Arial" w:hAnsi="Arial" w:cs="Arial"/>
          <w:color w:val="373A3C"/>
        </w:rPr>
        <w:t xml:space="preserve">De acordo com dados das consultorias </w:t>
      </w:r>
      <w:proofErr w:type="spellStart"/>
      <w:r w:rsidRPr="00CA087E">
        <w:rPr>
          <w:rFonts w:ascii="Arial" w:hAnsi="Arial" w:cs="Arial"/>
          <w:color w:val="373A3C"/>
        </w:rPr>
        <w:t>Canalys</w:t>
      </w:r>
      <w:proofErr w:type="spellEnd"/>
      <w:r w:rsidRPr="00CA087E">
        <w:rPr>
          <w:rFonts w:ascii="Arial" w:hAnsi="Arial" w:cs="Arial"/>
          <w:color w:val="373A3C"/>
        </w:rPr>
        <w:t>, </w:t>
      </w:r>
      <w:proofErr w:type="spellStart"/>
      <w:r w:rsidRPr="00CA087E">
        <w:rPr>
          <w:rFonts w:ascii="Arial" w:hAnsi="Arial" w:cs="Arial"/>
          <w:color w:val="373A3C"/>
        </w:rPr>
        <w:fldChar w:fldCharType="begin"/>
      </w:r>
      <w:r w:rsidRPr="00CA087E">
        <w:rPr>
          <w:rFonts w:ascii="Arial" w:hAnsi="Arial" w:cs="Arial"/>
          <w:color w:val="373A3C"/>
        </w:rPr>
        <w:instrText xml:space="preserve"> HYPERLINK "https://news.strategyanalytics.com/press-release/devices/strategy-analytics-apple-becomes-worlds-no1-smartphone-vendor-q4-2019" </w:instrText>
      </w:r>
      <w:r w:rsidRPr="00CA087E">
        <w:rPr>
          <w:rFonts w:ascii="Arial" w:hAnsi="Arial" w:cs="Arial"/>
          <w:color w:val="373A3C"/>
        </w:rPr>
        <w:fldChar w:fldCharType="separate"/>
      </w:r>
      <w:r w:rsidRPr="00CA087E">
        <w:rPr>
          <w:rStyle w:val="Hyperlink"/>
          <w:rFonts w:ascii="Arial" w:hAnsi="Arial" w:cs="Arial"/>
          <w:color w:val="272C33"/>
        </w:rPr>
        <w:t>Strategy</w:t>
      </w:r>
      <w:proofErr w:type="spellEnd"/>
      <w:r w:rsidRPr="00CA087E">
        <w:rPr>
          <w:rStyle w:val="Hyperlink"/>
          <w:rFonts w:ascii="Arial" w:hAnsi="Arial" w:cs="Arial"/>
          <w:color w:val="272C33"/>
        </w:rPr>
        <w:t xml:space="preserve"> </w:t>
      </w:r>
      <w:proofErr w:type="spellStart"/>
      <w:r w:rsidRPr="00CA087E">
        <w:rPr>
          <w:rStyle w:val="Hyperlink"/>
          <w:rFonts w:ascii="Arial" w:hAnsi="Arial" w:cs="Arial"/>
          <w:color w:val="272C33"/>
        </w:rPr>
        <w:t>Analytics</w:t>
      </w:r>
      <w:proofErr w:type="spellEnd"/>
      <w:r w:rsidRPr="00CA087E">
        <w:rPr>
          <w:rFonts w:ascii="Arial" w:hAnsi="Arial" w:cs="Arial"/>
          <w:color w:val="373A3C"/>
        </w:rPr>
        <w:fldChar w:fldCharType="end"/>
      </w:r>
      <w:r w:rsidRPr="00CA087E">
        <w:rPr>
          <w:rFonts w:ascii="Arial" w:hAnsi="Arial" w:cs="Arial"/>
          <w:color w:val="373A3C"/>
        </w:rPr>
        <w:t> e </w:t>
      </w:r>
      <w:proofErr w:type="spellStart"/>
      <w:r w:rsidRPr="00CA087E">
        <w:rPr>
          <w:rFonts w:ascii="Arial" w:hAnsi="Arial" w:cs="Arial"/>
          <w:color w:val="373A3C"/>
        </w:rPr>
        <w:fldChar w:fldCharType="begin"/>
      </w:r>
      <w:r w:rsidRPr="00CA087E">
        <w:rPr>
          <w:rFonts w:ascii="Arial" w:hAnsi="Arial" w:cs="Arial"/>
          <w:color w:val="373A3C"/>
        </w:rPr>
        <w:instrText xml:space="preserve"> HYPERLINK "https://www.businesswire.com/news/home/20200130005373/en/Counterpoint-Research-Global-Smartphone-Market---Apple/?feedref=JjAwJuNHiystnCoBq_hl-Q-tiwWZwkcswR1UZtV7eGe24xL9TZOyQUMS3J72mJlQ7fxFuNFTHSunhvli30RlBNXya2izy9YOgHlBiZQk2LOzmn6JePCpHPCiYGaEx4DL1Rq8pNwkf3AarimpDzQGuQ==" </w:instrText>
      </w:r>
      <w:r w:rsidRPr="00CA087E">
        <w:rPr>
          <w:rFonts w:ascii="Arial" w:hAnsi="Arial" w:cs="Arial"/>
          <w:color w:val="373A3C"/>
        </w:rPr>
        <w:fldChar w:fldCharType="separate"/>
      </w:r>
      <w:r w:rsidRPr="00CA087E">
        <w:rPr>
          <w:rStyle w:val="Hyperlink"/>
          <w:rFonts w:ascii="Arial" w:hAnsi="Arial" w:cs="Arial"/>
          <w:color w:val="272C33"/>
        </w:rPr>
        <w:t>Counterpoint</w:t>
      </w:r>
      <w:proofErr w:type="spellEnd"/>
      <w:r w:rsidRPr="00CA087E">
        <w:rPr>
          <w:rStyle w:val="Hyperlink"/>
          <w:rFonts w:ascii="Arial" w:hAnsi="Arial" w:cs="Arial"/>
          <w:color w:val="272C33"/>
        </w:rPr>
        <w:t xml:space="preserve"> </w:t>
      </w:r>
      <w:proofErr w:type="spellStart"/>
      <w:r w:rsidRPr="00CA087E">
        <w:rPr>
          <w:rStyle w:val="Hyperlink"/>
          <w:rFonts w:ascii="Arial" w:hAnsi="Arial" w:cs="Arial"/>
          <w:color w:val="272C33"/>
        </w:rPr>
        <w:t>Research</w:t>
      </w:r>
      <w:proofErr w:type="spellEnd"/>
      <w:r w:rsidRPr="00CA087E">
        <w:rPr>
          <w:rFonts w:ascii="Arial" w:hAnsi="Arial" w:cs="Arial"/>
          <w:color w:val="373A3C"/>
        </w:rPr>
        <w:fldChar w:fldCharType="end"/>
      </w:r>
      <w:r w:rsidRPr="00CA087E">
        <w:rPr>
          <w:rFonts w:ascii="Arial" w:hAnsi="Arial" w:cs="Arial"/>
          <w:color w:val="373A3C"/>
        </w:rPr>
        <w:t xml:space="preserve">, a </w:t>
      </w:r>
      <w:proofErr w:type="spellStart"/>
      <w:r w:rsidRPr="00CA087E">
        <w:rPr>
          <w:rFonts w:ascii="Arial" w:hAnsi="Arial" w:cs="Arial"/>
          <w:color w:val="373A3C"/>
        </w:rPr>
        <w:t>Huawei</w:t>
      </w:r>
      <w:proofErr w:type="spellEnd"/>
      <w:r w:rsidRPr="00CA087E">
        <w:rPr>
          <w:rFonts w:ascii="Arial" w:hAnsi="Arial" w:cs="Arial"/>
          <w:color w:val="373A3C"/>
        </w:rPr>
        <w:t xml:space="preserve"> cresceu 17% no ano passado e aumentou sua participação de mercado de 14,8% para 17,6%. A companhia da maçã, por sua vez, teve resultado 7% menor e perdeu mercado. Tem agora apenas 14,5% das vendas totais.</w:t>
      </w:r>
    </w:p>
    <w:p w:rsidR="00007160" w:rsidRPr="00CA087E" w:rsidRDefault="00007160" w:rsidP="00CA087E">
      <w:pPr>
        <w:pStyle w:val="NormalWeb"/>
        <w:shd w:val="clear" w:color="auto" w:fill="FFFFFF"/>
        <w:spacing w:before="0" w:beforeAutospacing="0"/>
        <w:jc w:val="both"/>
        <w:rPr>
          <w:rFonts w:ascii="Arial" w:hAnsi="Arial" w:cs="Arial"/>
          <w:color w:val="373A3C"/>
        </w:rPr>
      </w:pPr>
      <w:r w:rsidRPr="00CA087E">
        <w:rPr>
          <w:rFonts w:ascii="Arial" w:hAnsi="Arial" w:cs="Arial"/>
          <w:color w:val="373A3C"/>
        </w:rPr>
        <w:t xml:space="preserve">A disputa entre as </w:t>
      </w:r>
      <w:r w:rsidR="00CA087E" w:rsidRPr="00CA087E">
        <w:rPr>
          <w:rFonts w:ascii="Arial" w:hAnsi="Arial" w:cs="Arial"/>
          <w:color w:val="373A3C"/>
        </w:rPr>
        <w:t>duas gigantes são antiga e se intensificaram</w:t>
      </w:r>
      <w:r w:rsidRPr="00CA087E">
        <w:rPr>
          <w:rFonts w:ascii="Arial" w:hAnsi="Arial" w:cs="Arial"/>
          <w:color w:val="373A3C"/>
        </w:rPr>
        <w:t xml:space="preserve"> a partir de 2017, quando a Huawei ultrapassou a Apple nos meses de junho e julho. Em 2018, nova vitória. Dessa vez, as vendas do segundo trimestre foram melhores para a empresa da China. O cenário de 2019 era previsível.</w:t>
      </w:r>
    </w:p>
    <w:p w:rsidR="00007160" w:rsidRPr="00CA087E" w:rsidRDefault="00007160" w:rsidP="00CA087E">
      <w:pPr>
        <w:pStyle w:val="NormalWeb"/>
        <w:shd w:val="clear" w:color="auto" w:fill="FFFFFF"/>
        <w:spacing w:before="0" w:beforeAutospacing="0"/>
        <w:jc w:val="both"/>
        <w:rPr>
          <w:rFonts w:ascii="Arial" w:hAnsi="Arial" w:cs="Arial"/>
          <w:color w:val="373A3C"/>
        </w:rPr>
      </w:pPr>
      <w:r w:rsidRPr="00CA087E">
        <w:rPr>
          <w:rFonts w:ascii="Arial" w:hAnsi="Arial" w:cs="Arial"/>
          <w:color w:val="373A3C"/>
        </w:rPr>
        <w:t>A empresa vem buscando amenizar impactos na sociedade e na natureza feitas por ela, a partir de atitudes sustentáveis. Todos os escritórios, lojas e centros da Apple funcionam com 100% de energia renovável.</w:t>
      </w:r>
    </w:p>
    <w:p w:rsidR="00007160" w:rsidRPr="00CA087E" w:rsidRDefault="00007160" w:rsidP="00CA087E">
      <w:pPr>
        <w:pStyle w:val="NormalWeb"/>
        <w:shd w:val="clear" w:color="auto" w:fill="FFFFFF"/>
        <w:spacing w:before="0" w:beforeAutospacing="0"/>
        <w:jc w:val="both"/>
        <w:rPr>
          <w:rFonts w:ascii="Arial" w:hAnsi="Arial" w:cs="Arial"/>
          <w:color w:val="373A3C"/>
        </w:rPr>
      </w:pPr>
      <w:r w:rsidRPr="00CA087E">
        <w:rPr>
          <w:rFonts w:ascii="Arial" w:hAnsi="Arial" w:cs="Arial"/>
          <w:color w:val="373A3C"/>
        </w:rPr>
        <w:t>Eliminamos substâncias químicas nocivas dos nossos produtos, como mercúrio</w:t>
      </w:r>
    </w:p>
    <w:p w:rsidR="00007160" w:rsidRPr="00CA087E" w:rsidRDefault="00007160" w:rsidP="00CA087E">
      <w:pPr>
        <w:shd w:val="clear" w:color="auto" w:fill="FFFFFF"/>
        <w:spacing w:after="100" w:afterAutospacing="1" w:line="240" w:lineRule="auto"/>
        <w:jc w:val="both"/>
        <w:rPr>
          <w:rFonts w:ascii="Arial" w:eastAsia="Times New Roman" w:hAnsi="Arial" w:cs="Arial"/>
          <w:color w:val="373A3C"/>
          <w:sz w:val="24"/>
          <w:szCs w:val="24"/>
          <w:lang w:eastAsia="pt-BR"/>
        </w:rPr>
      </w:pPr>
    </w:p>
    <w:p w:rsidR="00007160" w:rsidRPr="00CA087E" w:rsidRDefault="00007160" w:rsidP="00CA087E">
      <w:pPr>
        <w:pStyle w:val="NormalWeb"/>
        <w:shd w:val="clear" w:color="auto" w:fill="FFFFFF"/>
        <w:spacing w:before="0" w:beforeAutospacing="0"/>
        <w:jc w:val="both"/>
        <w:rPr>
          <w:rFonts w:ascii="Arial" w:hAnsi="Arial" w:cs="Arial"/>
          <w:color w:val="373A3C"/>
        </w:rPr>
      </w:pPr>
      <w:r w:rsidRPr="00CA087E">
        <w:rPr>
          <w:rStyle w:val="Forte"/>
          <w:rFonts w:ascii="Arial" w:hAnsi="Arial" w:cs="Arial"/>
          <w:color w:val="373A3C"/>
        </w:rPr>
        <w:t>Análise das Oportunidades de mercado (AOM):</w:t>
      </w:r>
    </w:p>
    <w:p w:rsidR="00007160" w:rsidRPr="00CA087E" w:rsidRDefault="00007160" w:rsidP="00CA087E">
      <w:pPr>
        <w:pStyle w:val="NormalWeb"/>
        <w:shd w:val="clear" w:color="auto" w:fill="FFFFFF"/>
        <w:spacing w:before="0" w:beforeAutospacing="0"/>
        <w:jc w:val="both"/>
        <w:rPr>
          <w:rFonts w:ascii="Arial" w:hAnsi="Arial" w:cs="Arial"/>
          <w:color w:val="373A3C"/>
        </w:rPr>
      </w:pPr>
      <w:r w:rsidRPr="00CA087E">
        <w:rPr>
          <w:rFonts w:ascii="Arial" w:hAnsi="Arial" w:cs="Arial"/>
          <w:color w:val="373A3C"/>
        </w:rPr>
        <w:t> </w:t>
      </w:r>
    </w:p>
    <w:p w:rsidR="00007160" w:rsidRPr="00CA087E" w:rsidRDefault="00007160" w:rsidP="00CA087E">
      <w:pPr>
        <w:pStyle w:val="Ttulo3"/>
        <w:shd w:val="clear" w:color="auto" w:fill="FFFFFF"/>
        <w:spacing w:before="0" w:beforeAutospacing="0"/>
        <w:jc w:val="both"/>
        <w:rPr>
          <w:rFonts w:ascii="Arial" w:hAnsi="Arial" w:cs="Arial"/>
          <w:b w:val="0"/>
          <w:bCs w:val="0"/>
          <w:color w:val="455A64"/>
          <w:sz w:val="24"/>
          <w:szCs w:val="24"/>
        </w:rPr>
      </w:pPr>
      <w:bookmarkStart w:id="1" w:name="toc-1"/>
      <w:bookmarkEnd w:id="1"/>
      <w:r w:rsidRPr="00CA087E">
        <w:rPr>
          <w:rFonts w:ascii="Arial" w:hAnsi="Arial" w:cs="Arial"/>
          <w:b w:val="0"/>
          <w:bCs w:val="0"/>
          <w:color w:val="455A64"/>
          <w:sz w:val="24"/>
          <w:szCs w:val="24"/>
        </w:rPr>
        <w:t> </w:t>
      </w:r>
      <w:r w:rsidR="00CA087E" w:rsidRPr="00CA087E">
        <w:rPr>
          <w:rFonts w:ascii="Arial" w:hAnsi="Arial" w:cs="Arial"/>
          <w:b w:val="0"/>
          <w:bCs w:val="0"/>
          <w:color w:val="455A64"/>
          <w:sz w:val="24"/>
          <w:szCs w:val="24"/>
        </w:rPr>
        <w:t>Trabalho</w:t>
      </w:r>
      <w:r w:rsidRPr="00CA087E">
        <w:rPr>
          <w:rFonts w:ascii="Arial" w:hAnsi="Arial" w:cs="Arial"/>
          <w:b w:val="0"/>
          <w:bCs w:val="0"/>
          <w:color w:val="455A64"/>
          <w:sz w:val="24"/>
          <w:szCs w:val="24"/>
        </w:rPr>
        <w:t xml:space="preserve"> em Equip</w:t>
      </w:r>
      <w:r w:rsidR="00CA087E">
        <w:rPr>
          <w:rFonts w:ascii="Arial" w:hAnsi="Arial" w:cs="Arial"/>
          <w:b w:val="0"/>
          <w:bCs w:val="0"/>
          <w:color w:val="455A64"/>
          <w:sz w:val="24"/>
          <w:szCs w:val="24"/>
        </w:rPr>
        <w:t>e</w:t>
      </w:r>
    </w:p>
    <w:p w:rsidR="00007160" w:rsidRPr="00CA087E" w:rsidRDefault="00007160" w:rsidP="00CA087E">
      <w:pPr>
        <w:shd w:val="clear" w:color="auto" w:fill="FFFFFF"/>
        <w:jc w:val="both"/>
        <w:rPr>
          <w:rFonts w:ascii="Arial" w:hAnsi="Arial" w:cs="Arial"/>
          <w:color w:val="373A3C"/>
          <w:sz w:val="24"/>
          <w:szCs w:val="24"/>
        </w:rPr>
      </w:pPr>
      <w:r w:rsidRPr="00CA087E">
        <w:rPr>
          <w:rFonts w:ascii="Arial" w:hAnsi="Arial" w:cs="Arial"/>
          <w:color w:val="373A3C"/>
          <w:sz w:val="24"/>
          <w:szCs w:val="24"/>
        </w:rPr>
        <w:t> </w:t>
      </w:r>
    </w:p>
    <w:p w:rsidR="00007160" w:rsidRPr="00CA087E" w:rsidRDefault="00007160" w:rsidP="00CA087E">
      <w:pPr>
        <w:pStyle w:val="Ttulo3"/>
        <w:shd w:val="clear" w:color="auto" w:fill="FFFFFF"/>
        <w:spacing w:before="0" w:beforeAutospacing="0"/>
        <w:jc w:val="both"/>
        <w:rPr>
          <w:rFonts w:ascii="Arial" w:hAnsi="Arial" w:cs="Arial"/>
          <w:b w:val="0"/>
          <w:bCs w:val="0"/>
          <w:color w:val="455A64"/>
          <w:sz w:val="24"/>
          <w:szCs w:val="24"/>
        </w:rPr>
      </w:pPr>
      <w:bookmarkStart w:id="2" w:name="toc-2"/>
      <w:bookmarkEnd w:id="2"/>
      <w:r w:rsidRPr="00CA087E">
        <w:rPr>
          <w:rFonts w:ascii="Arial" w:hAnsi="Arial" w:cs="Arial"/>
          <w:b w:val="0"/>
          <w:bCs w:val="0"/>
          <w:color w:val="455A64"/>
          <w:sz w:val="24"/>
          <w:szCs w:val="24"/>
        </w:rPr>
        <w:t>O (Oportunities) - Oportunidade</w:t>
      </w:r>
      <w:r w:rsidR="00CA087E">
        <w:rPr>
          <w:rFonts w:ascii="Arial" w:hAnsi="Arial" w:cs="Arial"/>
          <w:b w:val="0"/>
          <w:bCs w:val="0"/>
          <w:color w:val="455A64"/>
          <w:sz w:val="24"/>
          <w:szCs w:val="24"/>
        </w:rPr>
        <w:t>s</w:t>
      </w:r>
    </w:p>
    <w:p w:rsidR="00007160" w:rsidRPr="00CA087E" w:rsidRDefault="00007160" w:rsidP="00CA087E">
      <w:pPr>
        <w:numPr>
          <w:ilvl w:val="0"/>
          <w:numId w:val="5"/>
        </w:numPr>
        <w:shd w:val="clear" w:color="auto" w:fill="FFFFFF"/>
        <w:spacing w:before="100" w:beforeAutospacing="1" w:after="100" w:afterAutospacing="1" w:line="240" w:lineRule="auto"/>
        <w:jc w:val="both"/>
        <w:rPr>
          <w:rFonts w:ascii="Arial" w:hAnsi="Arial" w:cs="Arial"/>
          <w:color w:val="373A3C"/>
          <w:sz w:val="24"/>
          <w:szCs w:val="24"/>
        </w:rPr>
      </w:pPr>
      <w:r w:rsidRPr="00CA087E">
        <w:rPr>
          <w:rFonts w:ascii="Arial" w:hAnsi="Arial" w:cs="Arial"/>
          <w:color w:val="373A3C"/>
          <w:sz w:val="24"/>
          <w:szCs w:val="24"/>
        </w:rPr>
        <w:t>É uma empresa multinacional norte americana;</w:t>
      </w:r>
    </w:p>
    <w:p w:rsidR="00007160" w:rsidRPr="00CA087E" w:rsidRDefault="00007160" w:rsidP="00CA087E">
      <w:pPr>
        <w:numPr>
          <w:ilvl w:val="0"/>
          <w:numId w:val="5"/>
        </w:numPr>
        <w:shd w:val="clear" w:color="auto" w:fill="FFFFFF"/>
        <w:spacing w:before="100" w:beforeAutospacing="1" w:after="100" w:afterAutospacing="1" w:line="240" w:lineRule="auto"/>
        <w:jc w:val="both"/>
        <w:rPr>
          <w:rFonts w:ascii="Arial" w:hAnsi="Arial" w:cs="Arial"/>
          <w:color w:val="373A3C"/>
          <w:sz w:val="24"/>
          <w:szCs w:val="24"/>
        </w:rPr>
      </w:pPr>
      <w:r w:rsidRPr="00CA087E">
        <w:rPr>
          <w:rFonts w:ascii="Arial" w:hAnsi="Arial" w:cs="Arial"/>
          <w:color w:val="373A3C"/>
          <w:sz w:val="24"/>
          <w:szCs w:val="24"/>
        </w:rPr>
        <w:t>Fundadores: Steve Jobs; Steve Wozniak e Ronald Wayne;</w:t>
      </w:r>
    </w:p>
    <w:p w:rsidR="00007160" w:rsidRPr="00CA087E" w:rsidRDefault="00007160" w:rsidP="00CA087E">
      <w:pPr>
        <w:numPr>
          <w:ilvl w:val="0"/>
          <w:numId w:val="5"/>
        </w:numPr>
        <w:shd w:val="clear" w:color="auto" w:fill="FFFFFF"/>
        <w:spacing w:before="100" w:beforeAutospacing="1" w:after="100" w:afterAutospacing="1" w:line="240" w:lineRule="auto"/>
        <w:jc w:val="both"/>
        <w:rPr>
          <w:rFonts w:ascii="Arial" w:hAnsi="Arial" w:cs="Arial"/>
          <w:color w:val="373A3C"/>
          <w:sz w:val="24"/>
          <w:szCs w:val="24"/>
        </w:rPr>
      </w:pPr>
      <w:r w:rsidRPr="00CA087E">
        <w:rPr>
          <w:rFonts w:ascii="Arial" w:hAnsi="Arial" w:cs="Arial"/>
          <w:color w:val="373A3C"/>
          <w:sz w:val="24"/>
          <w:szCs w:val="24"/>
        </w:rPr>
        <w:t>Objetivo: projetar</w:t>
      </w:r>
      <w:r w:rsidR="00CA087E">
        <w:rPr>
          <w:rFonts w:ascii="Arial" w:hAnsi="Arial" w:cs="Arial"/>
          <w:color w:val="373A3C"/>
          <w:sz w:val="24"/>
          <w:szCs w:val="24"/>
        </w:rPr>
        <w:t xml:space="preserve"> e comercializar produtos eletrô</w:t>
      </w:r>
      <w:r w:rsidRPr="00CA087E">
        <w:rPr>
          <w:rFonts w:ascii="Arial" w:hAnsi="Arial" w:cs="Arial"/>
          <w:color w:val="373A3C"/>
          <w:sz w:val="24"/>
          <w:szCs w:val="24"/>
        </w:rPr>
        <w:t>nicos;</w:t>
      </w:r>
    </w:p>
    <w:p w:rsidR="00007160" w:rsidRPr="00CA087E" w:rsidRDefault="00007160" w:rsidP="00CA087E">
      <w:pPr>
        <w:numPr>
          <w:ilvl w:val="0"/>
          <w:numId w:val="5"/>
        </w:numPr>
        <w:shd w:val="clear" w:color="auto" w:fill="FFFFFF"/>
        <w:spacing w:before="100" w:beforeAutospacing="1" w:after="100" w:afterAutospacing="1" w:line="240" w:lineRule="auto"/>
        <w:jc w:val="both"/>
        <w:rPr>
          <w:rFonts w:ascii="Arial" w:hAnsi="Arial" w:cs="Arial"/>
          <w:color w:val="373A3C"/>
          <w:sz w:val="24"/>
          <w:szCs w:val="24"/>
        </w:rPr>
      </w:pPr>
      <w:r w:rsidRPr="00CA087E">
        <w:rPr>
          <w:rFonts w:ascii="Arial" w:hAnsi="Arial" w:cs="Arial"/>
          <w:color w:val="373A3C"/>
          <w:sz w:val="24"/>
          <w:szCs w:val="24"/>
        </w:rPr>
        <w:t>Valor total da empresa: 605,68 bilhões de dólares.</w:t>
      </w:r>
    </w:p>
    <w:p w:rsidR="00007160" w:rsidRPr="00CA087E" w:rsidRDefault="00007160" w:rsidP="00CA087E">
      <w:pPr>
        <w:numPr>
          <w:ilvl w:val="0"/>
          <w:numId w:val="5"/>
        </w:numPr>
        <w:shd w:val="clear" w:color="auto" w:fill="FFFFFF"/>
        <w:spacing w:before="100" w:beforeAutospacing="1" w:after="100" w:afterAutospacing="1" w:line="240" w:lineRule="auto"/>
        <w:jc w:val="both"/>
        <w:rPr>
          <w:rFonts w:ascii="Arial" w:hAnsi="Arial" w:cs="Arial"/>
          <w:color w:val="373A3C"/>
          <w:sz w:val="24"/>
          <w:szCs w:val="24"/>
        </w:rPr>
      </w:pPr>
      <w:r w:rsidRPr="00CA087E">
        <w:rPr>
          <w:rFonts w:ascii="Arial" w:hAnsi="Arial" w:cs="Arial"/>
          <w:color w:val="373A3C"/>
          <w:sz w:val="24"/>
          <w:szCs w:val="24"/>
        </w:rPr>
        <w:t>Tipos de produtos: Computador Macintosh; iPod, iPhone, Apple TV e Apple Watch.</w:t>
      </w:r>
    </w:p>
    <w:p w:rsidR="00007160" w:rsidRPr="00CA087E" w:rsidRDefault="00007160" w:rsidP="00CA087E">
      <w:pPr>
        <w:numPr>
          <w:ilvl w:val="0"/>
          <w:numId w:val="6"/>
        </w:numPr>
        <w:shd w:val="clear" w:color="auto" w:fill="FFFFFF"/>
        <w:spacing w:before="100" w:beforeAutospacing="1" w:after="100" w:afterAutospacing="1" w:line="240" w:lineRule="auto"/>
        <w:jc w:val="both"/>
        <w:rPr>
          <w:rFonts w:ascii="Arial" w:hAnsi="Arial" w:cs="Arial"/>
          <w:color w:val="373A3C"/>
          <w:sz w:val="24"/>
          <w:szCs w:val="24"/>
        </w:rPr>
      </w:pPr>
      <w:r w:rsidRPr="00CA087E">
        <w:rPr>
          <w:rFonts w:ascii="Arial" w:hAnsi="Arial" w:cs="Arial"/>
          <w:color w:val="373A3C"/>
          <w:sz w:val="24"/>
          <w:szCs w:val="24"/>
        </w:rPr>
        <w:t>Sector em constante processo de expansão e aperfeiçoamento;</w:t>
      </w:r>
    </w:p>
    <w:p w:rsidR="00007160" w:rsidRPr="00CA087E" w:rsidRDefault="00007160" w:rsidP="00CA087E">
      <w:pPr>
        <w:numPr>
          <w:ilvl w:val="0"/>
          <w:numId w:val="6"/>
        </w:numPr>
        <w:shd w:val="clear" w:color="auto" w:fill="FFFFFF"/>
        <w:spacing w:before="100" w:beforeAutospacing="1" w:after="100" w:afterAutospacing="1" w:line="240" w:lineRule="auto"/>
        <w:jc w:val="both"/>
        <w:rPr>
          <w:rFonts w:ascii="Arial" w:hAnsi="Arial" w:cs="Arial"/>
          <w:color w:val="373A3C"/>
          <w:sz w:val="24"/>
          <w:szCs w:val="24"/>
        </w:rPr>
      </w:pPr>
      <w:r w:rsidRPr="00CA087E">
        <w:rPr>
          <w:rFonts w:ascii="Arial" w:hAnsi="Arial" w:cs="Arial"/>
          <w:color w:val="373A3C"/>
          <w:sz w:val="24"/>
          <w:szCs w:val="24"/>
        </w:rPr>
        <w:t>Aplicações que existem apenas no seu sistema IOS (exclusividade);</w:t>
      </w:r>
    </w:p>
    <w:p w:rsidR="00007160" w:rsidRPr="00CA087E" w:rsidRDefault="00007160" w:rsidP="00CA087E">
      <w:pPr>
        <w:numPr>
          <w:ilvl w:val="0"/>
          <w:numId w:val="6"/>
        </w:numPr>
        <w:shd w:val="clear" w:color="auto" w:fill="FFFFFF"/>
        <w:spacing w:before="100" w:beforeAutospacing="1" w:after="100" w:afterAutospacing="1" w:line="240" w:lineRule="auto"/>
        <w:jc w:val="both"/>
        <w:rPr>
          <w:rFonts w:ascii="Arial" w:hAnsi="Arial" w:cs="Arial"/>
          <w:color w:val="373A3C"/>
          <w:sz w:val="24"/>
          <w:szCs w:val="24"/>
        </w:rPr>
      </w:pPr>
      <w:r w:rsidRPr="00CA087E">
        <w:rPr>
          <w:rFonts w:ascii="Arial" w:hAnsi="Arial" w:cs="Arial"/>
          <w:color w:val="373A3C"/>
          <w:sz w:val="24"/>
          <w:szCs w:val="24"/>
        </w:rPr>
        <w:t>Aparelhos portáteis em crescimento;</w:t>
      </w:r>
    </w:p>
    <w:p w:rsidR="00007160" w:rsidRPr="00CA087E" w:rsidRDefault="00007160" w:rsidP="00CA087E">
      <w:pPr>
        <w:numPr>
          <w:ilvl w:val="0"/>
          <w:numId w:val="6"/>
        </w:numPr>
        <w:shd w:val="clear" w:color="auto" w:fill="FFFFFF"/>
        <w:spacing w:before="100" w:beforeAutospacing="1" w:after="100" w:afterAutospacing="1" w:line="240" w:lineRule="auto"/>
        <w:jc w:val="both"/>
        <w:rPr>
          <w:rFonts w:ascii="Arial" w:hAnsi="Arial" w:cs="Arial"/>
          <w:color w:val="373A3C"/>
          <w:sz w:val="24"/>
          <w:szCs w:val="24"/>
        </w:rPr>
      </w:pPr>
      <w:r w:rsidRPr="00CA087E">
        <w:rPr>
          <w:rFonts w:ascii="Arial" w:hAnsi="Arial" w:cs="Arial"/>
          <w:color w:val="373A3C"/>
          <w:sz w:val="24"/>
          <w:szCs w:val="24"/>
        </w:rPr>
        <w:t>Um vasto número de capas personalizadas para os seus equipamentos;</w:t>
      </w:r>
    </w:p>
    <w:p w:rsidR="00007160" w:rsidRPr="00CA087E" w:rsidRDefault="00007160" w:rsidP="00CA087E">
      <w:pPr>
        <w:numPr>
          <w:ilvl w:val="0"/>
          <w:numId w:val="6"/>
        </w:numPr>
        <w:shd w:val="clear" w:color="auto" w:fill="FFFFFF"/>
        <w:spacing w:before="100" w:beforeAutospacing="1" w:after="100" w:afterAutospacing="1" w:line="240" w:lineRule="auto"/>
        <w:jc w:val="both"/>
        <w:rPr>
          <w:rFonts w:ascii="Arial" w:hAnsi="Arial" w:cs="Arial"/>
          <w:color w:val="373A3C"/>
          <w:sz w:val="24"/>
          <w:szCs w:val="24"/>
        </w:rPr>
      </w:pPr>
      <w:r w:rsidRPr="00CA087E">
        <w:rPr>
          <w:rFonts w:ascii="Arial" w:hAnsi="Arial" w:cs="Arial"/>
          <w:color w:val="373A3C"/>
          <w:sz w:val="24"/>
          <w:szCs w:val="24"/>
        </w:rPr>
        <w:lastRenderedPageBreak/>
        <w:t>Parcerias com várias outras empresas (</w:t>
      </w:r>
      <w:proofErr w:type="spellStart"/>
      <w:r w:rsidR="00CA087E" w:rsidRPr="00CA087E">
        <w:rPr>
          <w:rFonts w:ascii="Arial" w:hAnsi="Arial" w:cs="Arial"/>
          <w:color w:val="373A3C"/>
          <w:sz w:val="24"/>
          <w:szCs w:val="24"/>
        </w:rPr>
        <w:t>ex</w:t>
      </w:r>
      <w:proofErr w:type="spellEnd"/>
      <w:r w:rsidR="00CA087E" w:rsidRPr="00CA087E">
        <w:rPr>
          <w:rFonts w:ascii="Arial" w:hAnsi="Arial" w:cs="Arial"/>
          <w:color w:val="373A3C"/>
          <w:sz w:val="24"/>
          <w:szCs w:val="24"/>
        </w:rPr>
        <w:t>: IBM</w:t>
      </w:r>
      <w:r w:rsidRPr="00CA087E">
        <w:rPr>
          <w:rFonts w:ascii="Arial" w:hAnsi="Arial" w:cs="Arial"/>
          <w:color w:val="373A3C"/>
          <w:sz w:val="24"/>
          <w:szCs w:val="24"/>
        </w:rPr>
        <w:t>);</w:t>
      </w:r>
    </w:p>
    <w:p w:rsidR="00007160" w:rsidRPr="00CA087E" w:rsidRDefault="00007160" w:rsidP="00CA087E">
      <w:pPr>
        <w:numPr>
          <w:ilvl w:val="0"/>
          <w:numId w:val="6"/>
        </w:numPr>
        <w:shd w:val="clear" w:color="auto" w:fill="FFFFFF"/>
        <w:spacing w:before="100" w:beforeAutospacing="1" w:after="100" w:afterAutospacing="1" w:line="240" w:lineRule="auto"/>
        <w:jc w:val="both"/>
        <w:rPr>
          <w:rFonts w:ascii="Arial" w:hAnsi="Arial" w:cs="Arial"/>
          <w:color w:val="373A3C"/>
          <w:sz w:val="24"/>
          <w:szCs w:val="24"/>
        </w:rPr>
      </w:pPr>
      <w:r w:rsidRPr="00CA087E">
        <w:rPr>
          <w:rFonts w:ascii="Arial" w:hAnsi="Arial" w:cs="Arial"/>
          <w:color w:val="373A3C"/>
          <w:sz w:val="24"/>
          <w:szCs w:val="24"/>
        </w:rPr>
        <w:t>Investimento no entretenimento por via de filmes, vídeos ou jogos;</w:t>
      </w:r>
    </w:p>
    <w:p w:rsidR="00007160" w:rsidRPr="00CA087E" w:rsidRDefault="00007160" w:rsidP="00CA087E">
      <w:pPr>
        <w:numPr>
          <w:ilvl w:val="0"/>
          <w:numId w:val="6"/>
        </w:numPr>
        <w:shd w:val="clear" w:color="auto" w:fill="FFFFFF"/>
        <w:spacing w:before="100" w:beforeAutospacing="1" w:after="100" w:afterAutospacing="1" w:line="240" w:lineRule="auto"/>
        <w:jc w:val="both"/>
        <w:rPr>
          <w:rFonts w:ascii="Arial" w:hAnsi="Arial" w:cs="Arial"/>
          <w:color w:val="373A3C"/>
          <w:sz w:val="24"/>
          <w:szCs w:val="24"/>
        </w:rPr>
      </w:pPr>
      <w:r w:rsidRPr="00CA087E">
        <w:rPr>
          <w:rFonts w:ascii="Arial" w:hAnsi="Arial" w:cs="Arial"/>
          <w:color w:val="373A3C"/>
          <w:sz w:val="24"/>
          <w:szCs w:val="24"/>
        </w:rPr>
        <w:t xml:space="preserve">Possibilidade de desenvolvimento de </w:t>
      </w:r>
      <w:r w:rsidR="00CA087E" w:rsidRPr="00CA087E">
        <w:rPr>
          <w:rFonts w:ascii="Arial" w:hAnsi="Arial" w:cs="Arial"/>
          <w:color w:val="373A3C"/>
          <w:sz w:val="24"/>
          <w:szCs w:val="24"/>
        </w:rPr>
        <w:t>tecnologias</w:t>
      </w:r>
      <w:r w:rsidRPr="00CA087E">
        <w:rPr>
          <w:rFonts w:ascii="Arial" w:hAnsi="Arial" w:cs="Arial"/>
          <w:color w:val="373A3C"/>
          <w:sz w:val="24"/>
          <w:szCs w:val="24"/>
        </w:rPr>
        <w:t xml:space="preserve"> para o mercado industrial.</w:t>
      </w:r>
    </w:p>
    <w:p w:rsidR="00CC3F1F" w:rsidRPr="00CA087E" w:rsidRDefault="00CC3F1F" w:rsidP="00CA087E">
      <w:pPr>
        <w:shd w:val="clear" w:color="auto" w:fill="FFFFFF"/>
        <w:spacing w:before="100" w:beforeAutospacing="1" w:after="100" w:afterAutospacing="1" w:line="240" w:lineRule="auto"/>
        <w:ind w:left="720"/>
        <w:jc w:val="both"/>
        <w:rPr>
          <w:rFonts w:ascii="Arial" w:hAnsi="Arial" w:cs="Arial"/>
          <w:color w:val="373A3C"/>
          <w:sz w:val="24"/>
          <w:szCs w:val="24"/>
        </w:rPr>
      </w:pPr>
    </w:p>
    <w:p w:rsidR="00CC3F1F" w:rsidRPr="00CA087E" w:rsidRDefault="00CC3F1F" w:rsidP="00CA087E">
      <w:pPr>
        <w:pStyle w:val="NormalWeb"/>
        <w:shd w:val="clear" w:color="auto" w:fill="FFFFFF"/>
        <w:spacing w:before="0" w:beforeAutospacing="0"/>
        <w:ind w:left="720"/>
        <w:jc w:val="both"/>
        <w:rPr>
          <w:rFonts w:ascii="Arial" w:hAnsi="Arial" w:cs="Arial"/>
          <w:color w:val="373A3C"/>
        </w:rPr>
      </w:pPr>
      <w:r w:rsidRPr="00CA087E">
        <w:rPr>
          <w:rStyle w:val="Forte"/>
          <w:rFonts w:ascii="Arial" w:hAnsi="Arial" w:cs="Arial"/>
          <w:color w:val="373A3C"/>
        </w:rPr>
        <w:t>Mercado Alvo:</w:t>
      </w:r>
    </w:p>
    <w:p w:rsidR="00CC3F1F" w:rsidRPr="00CA087E" w:rsidRDefault="00CC3F1F" w:rsidP="00CA087E">
      <w:pPr>
        <w:pStyle w:val="NormalWeb"/>
        <w:shd w:val="clear" w:color="auto" w:fill="FFFFFF"/>
        <w:spacing w:before="0" w:beforeAutospacing="0"/>
        <w:ind w:left="720"/>
        <w:jc w:val="both"/>
        <w:rPr>
          <w:rFonts w:ascii="Arial" w:hAnsi="Arial" w:cs="Arial"/>
          <w:color w:val="373A3C"/>
        </w:rPr>
      </w:pPr>
      <w:r w:rsidRPr="00CA087E">
        <w:rPr>
          <w:rFonts w:ascii="Arial" w:hAnsi="Arial" w:cs="Arial"/>
          <w:color w:val="373A3C"/>
        </w:rPr>
        <w:t>A empresa busca direcionar os seus equipamentos para todos os públicos alvos, de crianças a idosos, porém o foco são os jovens. </w:t>
      </w:r>
    </w:p>
    <w:p w:rsidR="00CC3F1F" w:rsidRPr="00CA087E" w:rsidRDefault="00CC3F1F" w:rsidP="00CA087E">
      <w:pPr>
        <w:pStyle w:val="NormalWeb"/>
        <w:shd w:val="clear" w:color="auto" w:fill="FFFFFF"/>
        <w:spacing w:before="0" w:beforeAutospacing="0"/>
        <w:jc w:val="both"/>
        <w:rPr>
          <w:rStyle w:val="Forte"/>
          <w:rFonts w:ascii="Arial" w:hAnsi="Arial" w:cs="Arial"/>
          <w:color w:val="373A3C"/>
        </w:rPr>
      </w:pPr>
    </w:p>
    <w:p w:rsidR="00CC3F1F" w:rsidRPr="00CA087E" w:rsidRDefault="00CC3F1F" w:rsidP="00CA087E">
      <w:pPr>
        <w:pStyle w:val="NormalWeb"/>
        <w:shd w:val="clear" w:color="auto" w:fill="FFFFFF"/>
        <w:spacing w:before="0" w:beforeAutospacing="0"/>
        <w:jc w:val="both"/>
        <w:rPr>
          <w:rFonts w:ascii="Arial" w:hAnsi="Arial" w:cs="Arial"/>
          <w:color w:val="373A3C"/>
        </w:rPr>
      </w:pPr>
      <w:r w:rsidRPr="00CA087E">
        <w:rPr>
          <w:rStyle w:val="Forte"/>
          <w:rFonts w:ascii="Arial" w:hAnsi="Arial" w:cs="Arial"/>
          <w:color w:val="373A3C"/>
        </w:rPr>
        <w:t>Objetivos de Marketing</w:t>
      </w:r>
    </w:p>
    <w:p w:rsidR="00CC3F1F" w:rsidRPr="00CA087E" w:rsidRDefault="00CC3F1F" w:rsidP="00CA087E">
      <w:pPr>
        <w:pStyle w:val="NormalWeb"/>
        <w:shd w:val="clear" w:color="auto" w:fill="FFFFFF"/>
        <w:spacing w:before="0" w:beforeAutospacing="0"/>
        <w:jc w:val="both"/>
        <w:rPr>
          <w:rStyle w:val="nfase"/>
          <w:rFonts w:ascii="Arial" w:hAnsi="Arial" w:cs="Arial"/>
          <w:color w:val="373A3C"/>
        </w:rPr>
      </w:pPr>
      <w:r w:rsidRPr="00CA087E">
        <w:rPr>
          <w:rFonts w:ascii="Arial" w:hAnsi="Arial" w:cs="Arial"/>
          <w:color w:val="373A3C"/>
        </w:rPr>
        <w:t>  </w:t>
      </w:r>
      <w:r w:rsidRPr="00CA087E">
        <w:rPr>
          <w:rStyle w:val="nfase"/>
          <w:rFonts w:ascii="Arial" w:hAnsi="Arial" w:cs="Arial"/>
          <w:color w:val="373A3C"/>
        </w:rPr>
        <w:t>O objetivo é posicionar a marca na mente dos consumidores a fim de maximizar a vantagem potencial da empresa.</w:t>
      </w:r>
    </w:p>
    <w:p w:rsidR="00CC3F1F" w:rsidRPr="00CA087E" w:rsidRDefault="00CC3F1F" w:rsidP="00CA087E">
      <w:pPr>
        <w:pStyle w:val="NormalWeb"/>
        <w:shd w:val="clear" w:color="auto" w:fill="FFFFFF"/>
        <w:spacing w:before="0" w:beforeAutospacing="0"/>
        <w:jc w:val="both"/>
        <w:rPr>
          <w:rFonts w:ascii="Arial" w:hAnsi="Arial" w:cs="Arial"/>
          <w:color w:val="373A3C"/>
        </w:rPr>
      </w:pPr>
      <w:r w:rsidRPr="00CA087E">
        <w:rPr>
          <w:rStyle w:val="Forte"/>
          <w:rFonts w:ascii="Arial" w:hAnsi="Arial" w:cs="Arial"/>
          <w:color w:val="373A3C"/>
        </w:rPr>
        <w:t>Análise do Comportamento do Comprador:</w:t>
      </w:r>
    </w:p>
    <w:p w:rsidR="00CC3F1F" w:rsidRPr="00CA087E" w:rsidRDefault="00CC3F1F" w:rsidP="00CA087E">
      <w:pPr>
        <w:pStyle w:val="NormalWeb"/>
        <w:shd w:val="clear" w:color="auto" w:fill="FFFFFF"/>
        <w:spacing w:before="0" w:beforeAutospacing="0"/>
        <w:jc w:val="both"/>
        <w:rPr>
          <w:rFonts w:ascii="Arial" w:hAnsi="Arial" w:cs="Arial"/>
          <w:color w:val="373A3C"/>
        </w:rPr>
      </w:pPr>
      <w:r w:rsidRPr="00CA087E">
        <w:rPr>
          <w:rFonts w:ascii="Arial" w:hAnsi="Arial" w:cs="Arial"/>
          <w:color w:val="373A3C"/>
        </w:rPr>
        <w:t> </w:t>
      </w:r>
    </w:p>
    <w:p w:rsidR="00CC3F1F" w:rsidRPr="00CA087E" w:rsidRDefault="00CC3F1F" w:rsidP="00CA087E">
      <w:pPr>
        <w:pStyle w:val="NormalWeb"/>
        <w:shd w:val="clear" w:color="auto" w:fill="FFFFFF"/>
        <w:spacing w:before="0" w:beforeAutospacing="0"/>
        <w:jc w:val="both"/>
        <w:rPr>
          <w:rFonts w:ascii="Arial" w:hAnsi="Arial" w:cs="Arial"/>
          <w:color w:val="373A3C"/>
        </w:rPr>
      </w:pPr>
      <w:r w:rsidRPr="00CA087E">
        <w:rPr>
          <w:rFonts w:ascii="Arial" w:hAnsi="Arial" w:cs="Arial"/>
          <w:color w:val="373A3C"/>
        </w:rPr>
        <w:t>Fatores que influenciam o comportamento do consumidor</w:t>
      </w:r>
    </w:p>
    <w:p w:rsidR="00CC3F1F" w:rsidRPr="00CA087E" w:rsidRDefault="00CC3F1F" w:rsidP="00CA087E">
      <w:pPr>
        <w:pStyle w:val="NormalWeb"/>
        <w:shd w:val="clear" w:color="auto" w:fill="FFFFFF"/>
        <w:spacing w:before="0" w:beforeAutospacing="0"/>
        <w:jc w:val="both"/>
        <w:rPr>
          <w:rFonts w:ascii="Arial" w:hAnsi="Arial" w:cs="Arial"/>
          <w:color w:val="373A3C"/>
        </w:rPr>
      </w:pPr>
      <w:r w:rsidRPr="00CA087E">
        <w:rPr>
          <w:rStyle w:val="Forte"/>
          <w:rFonts w:ascii="Arial" w:hAnsi="Arial" w:cs="Arial"/>
          <w:color w:val="373A3C"/>
        </w:rPr>
        <w:t> Pessoais:</w:t>
      </w:r>
    </w:p>
    <w:p w:rsidR="00CC3F1F" w:rsidRPr="00CA087E" w:rsidRDefault="00CC3F1F" w:rsidP="00CA087E">
      <w:pPr>
        <w:pStyle w:val="NormalWeb"/>
        <w:shd w:val="clear" w:color="auto" w:fill="FFFFFF"/>
        <w:spacing w:before="0" w:beforeAutospacing="0"/>
        <w:jc w:val="both"/>
        <w:rPr>
          <w:rFonts w:ascii="Arial" w:hAnsi="Arial" w:cs="Arial"/>
          <w:color w:val="373A3C"/>
        </w:rPr>
      </w:pPr>
      <w:r w:rsidRPr="00CA087E">
        <w:rPr>
          <w:rFonts w:ascii="Arial" w:hAnsi="Arial" w:cs="Arial"/>
          <w:color w:val="373A3C"/>
        </w:rPr>
        <w:t>• Idade e estágio do ciclo de vida: as necessidades e os desejos das pessoas modificam se ao longo da vida. Isso acaba definindo alguns estágios pelos quais as famílias influenciam a capacidade de satisfação de uma pessoa.</w:t>
      </w:r>
    </w:p>
    <w:p w:rsidR="00CC3F1F" w:rsidRPr="00CA087E" w:rsidRDefault="00CC3F1F" w:rsidP="00CA087E">
      <w:pPr>
        <w:pStyle w:val="NormalWeb"/>
        <w:shd w:val="clear" w:color="auto" w:fill="FFFFFF"/>
        <w:spacing w:before="0" w:beforeAutospacing="0"/>
        <w:jc w:val="both"/>
        <w:rPr>
          <w:rFonts w:ascii="Arial" w:hAnsi="Arial" w:cs="Arial"/>
          <w:color w:val="373A3C"/>
        </w:rPr>
      </w:pPr>
      <w:r w:rsidRPr="00CA087E">
        <w:rPr>
          <w:rFonts w:ascii="Arial" w:hAnsi="Arial" w:cs="Arial"/>
          <w:color w:val="373A3C"/>
        </w:rPr>
        <w:t>•Personalidade: Pode ser transmitida por uma marca para que seja aderida por outra pessoa, seja pela sofisticação, poder, elegância...</w:t>
      </w:r>
    </w:p>
    <w:p w:rsidR="00CC3F1F" w:rsidRPr="00CA087E" w:rsidRDefault="00CC3F1F" w:rsidP="00CA087E">
      <w:pPr>
        <w:pStyle w:val="NormalWeb"/>
        <w:shd w:val="clear" w:color="auto" w:fill="FFFFFF"/>
        <w:spacing w:before="0" w:beforeAutospacing="0"/>
        <w:jc w:val="both"/>
        <w:rPr>
          <w:rFonts w:ascii="Arial" w:hAnsi="Arial" w:cs="Arial"/>
          <w:color w:val="373A3C"/>
        </w:rPr>
      </w:pPr>
      <w:r w:rsidRPr="00CA087E">
        <w:rPr>
          <w:rFonts w:ascii="Arial" w:hAnsi="Arial" w:cs="Arial"/>
          <w:color w:val="373A3C"/>
        </w:rPr>
        <w:t>•Estilo de vida: estilo de vida é definido como sendo o “espelho” das pessoas, por onde viajam, onde compram, as marcas que usam.</w:t>
      </w:r>
    </w:p>
    <w:p w:rsidR="00CC3F1F" w:rsidRPr="00CA087E" w:rsidRDefault="00CC3F1F" w:rsidP="00CA087E">
      <w:pPr>
        <w:pStyle w:val="NormalWeb"/>
        <w:shd w:val="clear" w:color="auto" w:fill="FFFFFF"/>
        <w:spacing w:before="0" w:beforeAutospacing="0"/>
        <w:jc w:val="both"/>
        <w:rPr>
          <w:rFonts w:ascii="Arial" w:hAnsi="Arial" w:cs="Arial"/>
          <w:color w:val="373A3C"/>
        </w:rPr>
      </w:pPr>
      <w:r w:rsidRPr="00CA087E">
        <w:rPr>
          <w:rFonts w:ascii="Arial" w:hAnsi="Arial" w:cs="Arial"/>
          <w:color w:val="373A3C"/>
        </w:rPr>
        <w:t>•Ocupação: consiste na profissão exercida pelo consumidor, o que influencia diretamente os padrões de consumo.</w:t>
      </w:r>
    </w:p>
    <w:p w:rsidR="00CC3F1F" w:rsidRPr="00CA087E" w:rsidRDefault="00CC3F1F" w:rsidP="00CA087E">
      <w:pPr>
        <w:pStyle w:val="NormalWeb"/>
        <w:shd w:val="clear" w:color="auto" w:fill="FFFFFF"/>
        <w:spacing w:before="0" w:beforeAutospacing="0"/>
        <w:jc w:val="both"/>
        <w:rPr>
          <w:rFonts w:ascii="Arial" w:hAnsi="Arial" w:cs="Arial"/>
          <w:color w:val="373A3C"/>
        </w:rPr>
      </w:pPr>
      <w:r w:rsidRPr="00CA087E">
        <w:rPr>
          <w:rFonts w:ascii="Arial" w:hAnsi="Arial" w:cs="Arial"/>
          <w:color w:val="373A3C"/>
        </w:rPr>
        <w:t>•Condição econômica: composta por patrimônio, poupança, renda disponível e condições de crédito que afetam diretamente as escolhas de compra do consumido</w:t>
      </w:r>
    </w:p>
    <w:p w:rsidR="00CC3F1F" w:rsidRPr="00CA087E" w:rsidRDefault="00CC3F1F" w:rsidP="00CA087E">
      <w:pPr>
        <w:pStyle w:val="NormalWeb"/>
        <w:shd w:val="clear" w:color="auto" w:fill="FFFFFF"/>
        <w:spacing w:before="0" w:beforeAutospacing="0"/>
        <w:jc w:val="both"/>
        <w:rPr>
          <w:rFonts w:ascii="Arial" w:hAnsi="Arial" w:cs="Arial"/>
          <w:color w:val="373A3C"/>
        </w:rPr>
      </w:pPr>
      <w:r w:rsidRPr="00CA087E">
        <w:rPr>
          <w:rStyle w:val="Forte"/>
          <w:rFonts w:ascii="Arial" w:hAnsi="Arial" w:cs="Arial"/>
          <w:color w:val="373A3C"/>
        </w:rPr>
        <w:t>Culturais:</w:t>
      </w:r>
    </w:p>
    <w:p w:rsidR="00CC3F1F" w:rsidRPr="00CA087E" w:rsidRDefault="00CC3F1F" w:rsidP="00CA087E">
      <w:pPr>
        <w:pStyle w:val="NormalWeb"/>
        <w:shd w:val="clear" w:color="auto" w:fill="FFFFFF"/>
        <w:spacing w:before="0" w:beforeAutospacing="0"/>
        <w:jc w:val="both"/>
        <w:rPr>
          <w:rFonts w:ascii="Arial" w:hAnsi="Arial" w:cs="Arial"/>
          <w:color w:val="373A3C"/>
        </w:rPr>
      </w:pPr>
      <w:r w:rsidRPr="00CA087E">
        <w:rPr>
          <w:rFonts w:ascii="Arial" w:hAnsi="Arial" w:cs="Arial"/>
          <w:color w:val="373A3C"/>
        </w:rPr>
        <w:t>•Cultura: os consumidores acabam adquirindo um conjunto de valores, percepções, preferências e comportamentos através da vida em sociedade (grupos sociais), que acabam, logicamente, interferindo em seus hábitos de consumo presentes e futuros.</w:t>
      </w:r>
    </w:p>
    <w:p w:rsidR="00CC3F1F" w:rsidRPr="00CA087E" w:rsidRDefault="00CC3F1F" w:rsidP="00CA087E">
      <w:pPr>
        <w:pStyle w:val="NormalWeb"/>
        <w:shd w:val="clear" w:color="auto" w:fill="FFFFFF"/>
        <w:spacing w:before="0" w:beforeAutospacing="0"/>
        <w:jc w:val="both"/>
        <w:rPr>
          <w:rFonts w:ascii="Arial" w:hAnsi="Arial" w:cs="Arial"/>
          <w:color w:val="373A3C"/>
        </w:rPr>
      </w:pPr>
      <w:r w:rsidRPr="00CA087E">
        <w:rPr>
          <w:rFonts w:ascii="Arial" w:hAnsi="Arial" w:cs="Arial"/>
          <w:color w:val="373A3C"/>
        </w:rPr>
        <w:t xml:space="preserve">• Subcultura: a subcultura é composta por um conjunto de particularidades culturais de um grupo menor, diferindo do padrão da sociedade maior, porém, sem que haja a </w:t>
      </w:r>
      <w:r w:rsidRPr="00CA087E">
        <w:rPr>
          <w:rFonts w:ascii="Arial" w:hAnsi="Arial" w:cs="Arial"/>
          <w:color w:val="373A3C"/>
        </w:rPr>
        <w:lastRenderedPageBreak/>
        <w:t>desvinculação da cultura vigente. São exemplos de subcultura os valores que diferenciam religiões, grupos raciais, regiões geográficas etc.</w:t>
      </w:r>
    </w:p>
    <w:p w:rsidR="00CC3F1F" w:rsidRPr="00CA087E" w:rsidRDefault="00CC3F1F" w:rsidP="00CA087E">
      <w:pPr>
        <w:pStyle w:val="NormalWeb"/>
        <w:shd w:val="clear" w:color="auto" w:fill="FFFFFF"/>
        <w:spacing w:before="0" w:beforeAutospacing="0"/>
        <w:jc w:val="both"/>
        <w:rPr>
          <w:rFonts w:ascii="Arial" w:hAnsi="Arial" w:cs="Arial"/>
          <w:color w:val="373A3C"/>
        </w:rPr>
      </w:pPr>
      <w:r w:rsidRPr="00CA087E">
        <w:rPr>
          <w:rFonts w:ascii="Arial" w:hAnsi="Arial" w:cs="Arial"/>
          <w:color w:val="373A3C"/>
        </w:rPr>
        <w:t> </w:t>
      </w:r>
    </w:p>
    <w:p w:rsidR="00CC3F1F" w:rsidRPr="00CA087E" w:rsidRDefault="00CC3F1F" w:rsidP="00CA087E">
      <w:pPr>
        <w:pStyle w:val="NormalWeb"/>
        <w:shd w:val="clear" w:color="auto" w:fill="FFFFFF"/>
        <w:spacing w:before="0" w:beforeAutospacing="0"/>
        <w:jc w:val="both"/>
        <w:rPr>
          <w:rFonts w:ascii="Arial" w:hAnsi="Arial" w:cs="Arial"/>
          <w:color w:val="373A3C"/>
        </w:rPr>
      </w:pPr>
      <w:r w:rsidRPr="00CA087E">
        <w:rPr>
          <w:rStyle w:val="Forte"/>
          <w:rFonts w:ascii="Arial" w:hAnsi="Arial" w:cs="Arial"/>
          <w:color w:val="373A3C"/>
        </w:rPr>
        <w:t>Sociais:</w:t>
      </w:r>
    </w:p>
    <w:p w:rsidR="00CC3F1F" w:rsidRPr="00CA087E" w:rsidRDefault="00CC3F1F" w:rsidP="00CA087E">
      <w:pPr>
        <w:pStyle w:val="NormalWeb"/>
        <w:shd w:val="clear" w:color="auto" w:fill="FFFFFF"/>
        <w:spacing w:before="0" w:beforeAutospacing="0"/>
        <w:jc w:val="both"/>
        <w:rPr>
          <w:rFonts w:ascii="Arial" w:hAnsi="Arial" w:cs="Arial"/>
          <w:color w:val="373A3C"/>
        </w:rPr>
      </w:pPr>
      <w:r w:rsidRPr="00CA087E">
        <w:rPr>
          <w:rFonts w:ascii="Arial" w:hAnsi="Arial" w:cs="Arial"/>
          <w:color w:val="373A3C"/>
        </w:rPr>
        <w:t>Quanto à classe social, há uma classificação de valor e prestígio, tendo como base o seu valor monetário, influência e poder. Os consumidores levam em conta inúmeros grupos de relacionamento, sociais, familiares etc. quando irão tomar decisões de compra, muitas vezes a ideia de outra pessoa conta muito mais do que a sua própria, influenciando assim, significativamente na sua decisão final.</w:t>
      </w:r>
    </w:p>
    <w:p w:rsidR="00CC3F1F" w:rsidRPr="00CA087E" w:rsidRDefault="00CC3F1F" w:rsidP="00CA087E">
      <w:pPr>
        <w:pStyle w:val="NormalWeb"/>
        <w:shd w:val="clear" w:color="auto" w:fill="FFFFFF"/>
        <w:spacing w:before="0" w:beforeAutospacing="0"/>
        <w:jc w:val="both"/>
        <w:rPr>
          <w:rFonts w:ascii="Arial" w:hAnsi="Arial" w:cs="Arial"/>
          <w:color w:val="373A3C"/>
        </w:rPr>
      </w:pPr>
      <w:r w:rsidRPr="00CA087E">
        <w:rPr>
          <w:rFonts w:ascii="Arial" w:hAnsi="Arial" w:cs="Arial"/>
          <w:color w:val="373A3C"/>
        </w:rPr>
        <w:t> </w:t>
      </w:r>
    </w:p>
    <w:p w:rsidR="00CC3F1F" w:rsidRPr="00CA087E" w:rsidRDefault="00CC3F1F" w:rsidP="00CA087E">
      <w:pPr>
        <w:pStyle w:val="NormalWeb"/>
        <w:shd w:val="clear" w:color="auto" w:fill="FFFFFF"/>
        <w:spacing w:before="0" w:beforeAutospacing="0"/>
        <w:jc w:val="both"/>
        <w:rPr>
          <w:rFonts w:ascii="Arial" w:hAnsi="Arial" w:cs="Arial"/>
          <w:color w:val="373A3C"/>
        </w:rPr>
      </w:pPr>
      <w:r w:rsidRPr="00CA087E">
        <w:rPr>
          <w:rStyle w:val="Forte"/>
          <w:rFonts w:ascii="Arial" w:hAnsi="Arial" w:cs="Arial"/>
          <w:color w:val="373A3C"/>
        </w:rPr>
        <w:t>Psicológicos:</w:t>
      </w:r>
    </w:p>
    <w:p w:rsidR="00CC3F1F" w:rsidRPr="00CA087E" w:rsidRDefault="00CC3F1F" w:rsidP="00CA087E">
      <w:pPr>
        <w:pStyle w:val="NormalWeb"/>
        <w:shd w:val="clear" w:color="auto" w:fill="FFFFFF"/>
        <w:spacing w:before="0" w:beforeAutospacing="0"/>
        <w:jc w:val="both"/>
        <w:rPr>
          <w:rFonts w:ascii="Arial" w:hAnsi="Arial" w:cs="Arial"/>
          <w:color w:val="373A3C"/>
        </w:rPr>
      </w:pPr>
      <w:r w:rsidRPr="00CA087E">
        <w:rPr>
          <w:rFonts w:ascii="Arial" w:hAnsi="Arial" w:cs="Arial"/>
          <w:color w:val="373A3C"/>
        </w:rPr>
        <w:t>Percepção - É o processo de escolha, organização e reação sobre algum produto ou serviços existentes. Diante de alguns fatores citados acima, é inevitável não se atualizar e estar ligado no que está acontecendo em nossa volta, pois são a partir da convivência de grupos variados, que se buscam novas ideias, ou seja, é através de outro grupo, pessoas, que surge a comparação.</w:t>
      </w:r>
    </w:p>
    <w:p w:rsidR="00CC3F1F" w:rsidRPr="00CA087E" w:rsidRDefault="00CC3F1F" w:rsidP="00CA087E">
      <w:pPr>
        <w:pStyle w:val="NormalWeb"/>
        <w:shd w:val="clear" w:color="auto" w:fill="FFFFFF"/>
        <w:spacing w:before="0" w:beforeAutospacing="0"/>
        <w:jc w:val="both"/>
        <w:rPr>
          <w:rFonts w:ascii="Arial" w:hAnsi="Arial" w:cs="Arial"/>
          <w:color w:val="373A3C"/>
        </w:rPr>
      </w:pPr>
      <w:r w:rsidRPr="00CA087E">
        <w:rPr>
          <w:rFonts w:ascii="Arial" w:hAnsi="Arial" w:cs="Arial"/>
          <w:color w:val="373A3C"/>
        </w:rPr>
        <w:t>Motivação - a motivação é representada por toda a tentativa de satisfazer as necessidades psicológicas por meio da compra e do consumo de um produto, de uma marca ou de um serviço. Neste momento, toda a vez que uma necessidade é identificada, surge no consumidor um novo estado de “tensão”, o qual se torna um impulsionador do indivíduo, tentando dessa maneira diminuir ou acabar com essa</w:t>
      </w:r>
    </w:p>
    <w:p w:rsidR="00CC3F1F" w:rsidRPr="00CA087E" w:rsidRDefault="00CC3F1F" w:rsidP="00CA087E">
      <w:pPr>
        <w:pStyle w:val="NormalWeb"/>
        <w:shd w:val="clear" w:color="auto" w:fill="FFFFFF"/>
        <w:spacing w:before="0" w:beforeAutospacing="0"/>
        <w:jc w:val="both"/>
        <w:rPr>
          <w:rFonts w:ascii="Arial" w:hAnsi="Arial" w:cs="Arial"/>
          <w:color w:val="373A3C"/>
        </w:rPr>
      </w:pPr>
      <w:r w:rsidRPr="00CA087E">
        <w:rPr>
          <w:rFonts w:ascii="Arial" w:hAnsi="Arial" w:cs="Arial"/>
          <w:color w:val="373A3C"/>
        </w:rPr>
        <w:t> </w:t>
      </w:r>
    </w:p>
    <w:p w:rsidR="00CC3F1F" w:rsidRPr="00CA087E" w:rsidRDefault="00CC3F1F" w:rsidP="00CA087E">
      <w:pPr>
        <w:pStyle w:val="NormalWeb"/>
        <w:shd w:val="clear" w:color="auto" w:fill="FFFFFF"/>
        <w:spacing w:before="0" w:beforeAutospacing="0"/>
        <w:jc w:val="both"/>
        <w:rPr>
          <w:rFonts w:ascii="Arial" w:hAnsi="Arial" w:cs="Arial"/>
          <w:color w:val="373A3C"/>
        </w:rPr>
      </w:pPr>
      <w:r w:rsidRPr="00CA087E">
        <w:rPr>
          <w:rStyle w:val="Forte"/>
          <w:rFonts w:ascii="Arial" w:hAnsi="Arial" w:cs="Arial"/>
          <w:color w:val="373A3C"/>
        </w:rPr>
        <w:t>Análise da Segmentação de Mercado:</w:t>
      </w:r>
    </w:p>
    <w:p w:rsidR="00CC3F1F" w:rsidRPr="00CA087E" w:rsidRDefault="00CC3F1F" w:rsidP="00CA087E">
      <w:pPr>
        <w:pStyle w:val="NormalWeb"/>
        <w:shd w:val="clear" w:color="auto" w:fill="FFFFFF"/>
        <w:spacing w:before="0" w:beforeAutospacing="0"/>
        <w:jc w:val="both"/>
        <w:rPr>
          <w:rFonts w:ascii="Arial" w:hAnsi="Arial" w:cs="Arial"/>
          <w:color w:val="373A3C"/>
        </w:rPr>
      </w:pPr>
      <w:r w:rsidRPr="00CA087E">
        <w:rPr>
          <w:rFonts w:ascii="Arial" w:hAnsi="Arial" w:cs="Arial"/>
          <w:color w:val="373A3C"/>
        </w:rPr>
        <w:t xml:space="preserve"> Segmentação geográfica: De modo geral a empresa Apple </w:t>
      </w:r>
      <w:r w:rsidR="00CA087E" w:rsidRPr="00CA087E">
        <w:rPr>
          <w:rFonts w:ascii="Arial" w:hAnsi="Arial" w:cs="Arial"/>
          <w:color w:val="373A3C"/>
        </w:rPr>
        <w:t>não tem</w:t>
      </w:r>
      <w:r w:rsidRPr="00CA087E">
        <w:rPr>
          <w:rFonts w:ascii="Arial" w:hAnsi="Arial" w:cs="Arial"/>
          <w:color w:val="373A3C"/>
        </w:rPr>
        <w:t xml:space="preserve"> restrições em relação a idade, faixa etária, gênero, raça ou até mesmo um continente. Porem seus consumidores se localizam mais no Continente Americano. </w:t>
      </w:r>
    </w:p>
    <w:p w:rsidR="00CC3F1F" w:rsidRPr="00CA087E" w:rsidRDefault="00CC3F1F" w:rsidP="00CA087E">
      <w:pPr>
        <w:pStyle w:val="NormalWeb"/>
        <w:shd w:val="clear" w:color="auto" w:fill="FFFFFF"/>
        <w:spacing w:before="0" w:beforeAutospacing="0"/>
        <w:jc w:val="both"/>
        <w:rPr>
          <w:rFonts w:ascii="Arial" w:hAnsi="Arial" w:cs="Arial"/>
          <w:color w:val="373A3C"/>
        </w:rPr>
      </w:pPr>
      <w:r w:rsidRPr="00CA087E">
        <w:rPr>
          <w:rFonts w:ascii="Arial" w:hAnsi="Arial" w:cs="Arial"/>
          <w:color w:val="373A3C"/>
        </w:rPr>
        <w:t xml:space="preserve">Segmentação Demográfica: </w:t>
      </w:r>
      <w:r w:rsidR="00CA087E" w:rsidRPr="00CA087E">
        <w:rPr>
          <w:rFonts w:ascii="Arial" w:hAnsi="Arial" w:cs="Arial"/>
          <w:color w:val="373A3C"/>
        </w:rPr>
        <w:t>O cliente da Apple possui</w:t>
      </w:r>
      <w:r w:rsidRPr="00CA087E">
        <w:rPr>
          <w:rFonts w:ascii="Arial" w:hAnsi="Arial" w:cs="Arial"/>
          <w:color w:val="373A3C"/>
        </w:rPr>
        <w:t xml:space="preserve"> um </w:t>
      </w:r>
      <w:r w:rsidR="00CA087E" w:rsidRPr="00CA087E">
        <w:rPr>
          <w:rFonts w:ascii="Arial" w:hAnsi="Arial" w:cs="Arial"/>
          <w:color w:val="373A3C"/>
        </w:rPr>
        <w:t>nível</w:t>
      </w:r>
      <w:r w:rsidRPr="00CA087E">
        <w:rPr>
          <w:rFonts w:ascii="Arial" w:hAnsi="Arial" w:cs="Arial"/>
          <w:color w:val="373A3C"/>
        </w:rPr>
        <w:t xml:space="preserve"> de educação muito maior, um salário superior aos outros clientes da concorrência, devido ao alto custo da marca Apple, possuem emprego por conta própria e situam-se entre a faixa </w:t>
      </w:r>
      <w:r w:rsidR="00CA087E" w:rsidRPr="00CA087E">
        <w:rPr>
          <w:rFonts w:ascii="Arial" w:hAnsi="Arial" w:cs="Arial"/>
          <w:color w:val="373A3C"/>
        </w:rPr>
        <w:t>etária</w:t>
      </w:r>
      <w:r w:rsidRPr="00CA087E">
        <w:rPr>
          <w:rFonts w:ascii="Arial" w:hAnsi="Arial" w:cs="Arial"/>
          <w:color w:val="373A3C"/>
        </w:rPr>
        <w:t xml:space="preserve"> de 18 a 34 anos.</w:t>
      </w:r>
    </w:p>
    <w:p w:rsidR="00CC3F1F" w:rsidRPr="00CA087E" w:rsidRDefault="00CC3F1F" w:rsidP="00CA087E">
      <w:pPr>
        <w:pStyle w:val="NormalWeb"/>
        <w:shd w:val="clear" w:color="auto" w:fill="FFFFFF"/>
        <w:spacing w:before="0" w:beforeAutospacing="0"/>
        <w:jc w:val="both"/>
        <w:rPr>
          <w:rFonts w:ascii="Arial" w:hAnsi="Arial" w:cs="Arial"/>
          <w:color w:val="373A3C"/>
        </w:rPr>
      </w:pPr>
      <w:r w:rsidRPr="00CA087E">
        <w:rPr>
          <w:rFonts w:ascii="Arial" w:hAnsi="Arial" w:cs="Arial"/>
          <w:color w:val="373A3C"/>
        </w:rPr>
        <w:t xml:space="preserve">Segmentação Psicográfica: O segmento é baseado no estilo de </w:t>
      </w:r>
      <w:r w:rsidR="00CA087E" w:rsidRPr="00CA087E">
        <w:rPr>
          <w:rFonts w:ascii="Arial" w:hAnsi="Arial" w:cs="Arial"/>
          <w:color w:val="373A3C"/>
        </w:rPr>
        <w:t>vida, no</w:t>
      </w:r>
      <w:r w:rsidRPr="00CA087E">
        <w:rPr>
          <w:rFonts w:ascii="Arial" w:hAnsi="Arial" w:cs="Arial"/>
          <w:color w:val="373A3C"/>
        </w:rPr>
        <w:t xml:space="preserve"> status e na personalidade do consumidor. As pessoas se sentem realizadas por </w:t>
      </w:r>
      <w:r w:rsidR="00CA087E" w:rsidRPr="00CA087E">
        <w:rPr>
          <w:rFonts w:ascii="Arial" w:hAnsi="Arial" w:cs="Arial"/>
          <w:color w:val="373A3C"/>
        </w:rPr>
        <w:t>possuírem</w:t>
      </w:r>
      <w:r w:rsidRPr="00CA087E">
        <w:rPr>
          <w:rFonts w:ascii="Arial" w:hAnsi="Arial" w:cs="Arial"/>
          <w:color w:val="373A3C"/>
        </w:rPr>
        <w:t xml:space="preserve"> produtos da marca.</w:t>
      </w:r>
    </w:p>
    <w:p w:rsidR="00CC3F1F" w:rsidRPr="00CA087E" w:rsidRDefault="00CC3F1F" w:rsidP="00CA087E">
      <w:pPr>
        <w:pStyle w:val="NormalWeb"/>
        <w:shd w:val="clear" w:color="auto" w:fill="FFFFFF"/>
        <w:spacing w:before="0" w:beforeAutospacing="0"/>
        <w:jc w:val="both"/>
        <w:rPr>
          <w:rFonts w:ascii="Arial" w:hAnsi="Arial" w:cs="Arial"/>
          <w:color w:val="373A3C"/>
        </w:rPr>
      </w:pPr>
      <w:r w:rsidRPr="00CA087E">
        <w:rPr>
          <w:rFonts w:ascii="Arial" w:hAnsi="Arial" w:cs="Arial"/>
          <w:color w:val="373A3C"/>
        </w:rPr>
        <w:t xml:space="preserve">Segmentação Comportamental: Os consumidores possuem um status de fidelidade elevado. Para demostrar tal impacto sobre os produtos da Apple neste segmento até foi criado um site (Cupidtino.me) para Applemaníacos,ou seja, </w:t>
      </w:r>
      <w:r w:rsidR="00D07BCE" w:rsidRPr="00CA087E">
        <w:rPr>
          <w:rFonts w:ascii="Arial" w:hAnsi="Arial" w:cs="Arial"/>
          <w:color w:val="373A3C"/>
        </w:rPr>
        <w:t>indivíduos</w:t>
      </w:r>
      <w:r w:rsidRPr="00CA087E">
        <w:rPr>
          <w:rFonts w:ascii="Arial" w:hAnsi="Arial" w:cs="Arial"/>
          <w:color w:val="373A3C"/>
        </w:rPr>
        <w:t xml:space="preserve"> viciados em produtos da Apple.</w:t>
      </w:r>
    </w:p>
    <w:p w:rsidR="00CC3F1F" w:rsidRPr="00CA087E" w:rsidRDefault="00CC3F1F" w:rsidP="00CA087E">
      <w:pPr>
        <w:pStyle w:val="NormalWeb"/>
        <w:shd w:val="clear" w:color="auto" w:fill="FFFFFF"/>
        <w:spacing w:before="0" w:beforeAutospacing="0"/>
        <w:jc w:val="both"/>
        <w:rPr>
          <w:rFonts w:ascii="Arial" w:hAnsi="Arial" w:cs="Arial"/>
          <w:color w:val="373A3C"/>
        </w:rPr>
      </w:pPr>
      <w:r w:rsidRPr="00CA087E">
        <w:rPr>
          <w:rStyle w:val="Forte"/>
          <w:rFonts w:ascii="Arial" w:hAnsi="Arial" w:cs="Arial"/>
          <w:color w:val="373A3C"/>
        </w:rPr>
        <w:lastRenderedPageBreak/>
        <w:t>Estratégias de Marketing</w:t>
      </w:r>
    </w:p>
    <w:p w:rsidR="00CC3F1F" w:rsidRPr="00CA087E" w:rsidRDefault="00CC3F1F" w:rsidP="00CA087E">
      <w:pPr>
        <w:pStyle w:val="NormalWeb"/>
        <w:shd w:val="clear" w:color="auto" w:fill="FFFFFF"/>
        <w:spacing w:before="0" w:beforeAutospacing="0"/>
        <w:jc w:val="both"/>
        <w:rPr>
          <w:rFonts w:ascii="Arial" w:hAnsi="Arial" w:cs="Arial"/>
          <w:color w:val="373A3C"/>
        </w:rPr>
      </w:pPr>
      <w:r w:rsidRPr="00CA087E">
        <w:rPr>
          <w:rFonts w:ascii="Arial" w:hAnsi="Arial" w:cs="Arial"/>
          <w:color w:val="373A3C"/>
        </w:rPr>
        <w:t> Tendo em vista que a empresa Apple vende a inovação e tecnologia em seus produtos, sua forma de estratégia também é inovadora. Não há necessidade de gastar muito com publicidade, pois a Apple se apoia especialmente em duas estratégias completamente diferentes: colocação de produtos (principalmente com celebridades em eventos populares) e no burburinho gerado pelas recomendações positivas na mídia. </w:t>
      </w:r>
    </w:p>
    <w:p w:rsidR="00CC3F1F" w:rsidRPr="00CA087E" w:rsidRDefault="00CC3F1F" w:rsidP="00CA087E">
      <w:pPr>
        <w:pStyle w:val="NormalWeb"/>
        <w:shd w:val="clear" w:color="auto" w:fill="FFFFFF"/>
        <w:spacing w:before="0" w:beforeAutospacing="0"/>
        <w:jc w:val="both"/>
        <w:rPr>
          <w:rFonts w:ascii="Arial" w:hAnsi="Arial" w:cs="Arial"/>
          <w:color w:val="373A3C"/>
        </w:rPr>
      </w:pPr>
      <w:r w:rsidRPr="00CA087E">
        <w:rPr>
          <w:rFonts w:ascii="Arial" w:hAnsi="Arial" w:cs="Arial"/>
          <w:color w:val="373A3C"/>
        </w:rPr>
        <w:t>A empresa também evita disputas baseadas em preço, ela aposta e se concentra em sua PUV (Proposta Única de Valor), que é belo design que funciona ao sair da caixa com embalagens cada vez menores, assim ganhando com preços maiores por causa de seus atributos e características de ponta.</w:t>
      </w:r>
    </w:p>
    <w:p w:rsidR="00CC3F1F" w:rsidRPr="00CA087E" w:rsidRDefault="00CC3F1F" w:rsidP="00CA087E">
      <w:pPr>
        <w:pStyle w:val="NormalWeb"/>
        <w:shd w:val="clear" w:color="auto" w:fill="FFFFFF"/>
        <w:spacing w:before="0" w:beforeAutospacing="0"/>
        <w:jc w:val="both"/>
        <w:rPr>
          <w:rFonts w:ascii="Arial" w:hAnsi="Arial" w:cs="Arial"/>
          <w:color w:val="373A3C"/>
        </w:rPr>
      </w:pPr>
      <w:r w:rsidRPr="00CA087E">
        <w:rPr>
          <w:rFonts w:ascii="Arial" w:hAnsi="Arial" w:cs="Arial"/>
          <w:color w:val="373A3C"/>
        </w:rPr>
        <w:t>A Apple mantém seu Marketing e seus produtos simples, reduzindo a confusão enfrentada por consumidores ao simplesmente simplificarem os textos no site e outros textos de venda.  Assim é eliminado completamente o jargão e termos técnicos. É presente o uso da linguagem simples e direta enquanto destacam os benefícios que os consumidores precisam muito e pelos quais serão encantados. </w:t>
      </w:r>
    </w:p>
    <w:p w:rsidR="00CC3F1F" w:rsidRPr="00CA087E" w:rsidRDefault="00CC3F1F" w:rsidP="00CA087E">
      <w:pPr>
        <w:pStyle w:val="NormalWeb"/>
        <w:shd w:val="clear" w:color="auto" w:fill="FFFFFF"/>
        <w:spacing w:before="0" w:beforeAutospacing="0"/>
        <w:jc w:val="both"/>
        <w:rPr>
          <w:rStyle w:val="nfase"/>
          <w:rFonts w:ascii="Arial" w:hAnsi="Arial" w:cs="Arial"/>
          <w:color w:val="373A3C"/>
        </w:rPr>
      </w:pPr>
      <w:r w:rsidRPr="00CA087E">
        <w:rPr>
          <w:rFonts w:ascii="Arial" w:hAnsi="Arial" w:cs="Arial"/>
          <w:color w:val="373A3C"/>
        </w:rPr>
        <w:t xml:space="preserve">Contudo a Apple tem uma </w:t>
      </w:r>
      <w:r w:rsidR="00D07BCE" w:rsidRPr="00CA087E">
        <w:rPr>
          <w:rFonts w:ascii="Arial" w:hAnsi="Arial" w:cs="Arial"/>
          <w:color w:val="373A3C"/>
        </w:rPr>
        <w:t>experiência</w:t>
      </w:r>
      <w:r w:rsidRPr="00CA087E">
        <w:rPr>
          <w:rFonts w:ascii="Arial" w:hAnsi="Arial" w:cs="Arial"/>
          <w:color w:val="373A3C"/>
        </w:rPr>
        <w:t> </w:t>
      </w:r>
      <w:r w:rsidRPr="00CA087E">
        <w:rPr>
          <w:rStyle w:val="nfase"/>
          <w:rFonts w:ascii="Arial" w:hAnsi="Arial" w:cs="Arial"/>
          <w:color w:val="373A3C"/>
        </w:rPr>
        <w:t>para o consumidor que vai muito além da compra. </w:t>
      </w:r>
    </w:p>
    <w:p w:rsidR="00CC3F1F" w:rsidRPr="00CA087E" w:rsidRDefault="00CC3F1F" w:rsidP="00CA087E">
      <w:pPr>
        <w:pStyle w:val="NormalWeb"/>
        <w:shd w:val="clear" w:color="auto" w:fill="FFFFFF"/>
        <w:spacing w:before="0" w:beforeAutospacing="0"/>
        <w:jc w:val="both"/>
        <w:rPr>
          <w:rStyle w:val="Forte"/>
          <w:rFonts w:ascii="Arial" w:hAnsi="Arial" w:cs="Arial"/>
          <w:color w:val="373A3C"/>
          <w:shd w:val="clear" w:color="auto" w:fill="FFFFFF"/>
        </w:rPr>
      </w:pPr>
      <w:r w:rsidRPr="00CA087E">
        <w:rPr>
          <w:rStyle w:val="Forte"/>
          <w:rFonts w:ascii="Arial" w:hAnsi="Arial" w:cs="Arial"/>
          <w:color w:val="373A3C"/>
          <w:shd w:val="clear" w:color="auto" w:fill="FFFFFF"/>
        </w:rPr>
        <w:t>Táticas de Marketing</w:t>
      </w:r>
    </w:p>
    <w:p w:rsidR="00CC3F1F" w:rsidRPr="00CA087E" w:rsidRDefault="00CC3F1F" w:rsidP="00CA087E">
      <w:pPr>
        <w:pStyle w:val="NormalWeb"/>
        <w:shd w:val="clear" w:color="auto" w:fill="FFFFFF"/>
        <w:spacing w:before="0" w:beforeAutospacing="0"/>
        <w:jc w:val="both"/>
        <w:rPr>
          <w:rFonts w:ascii="Arial" w:hAnsi="Arial" w:cs="Arial"/>
          <w:color w:val="373A3C"/>
        </w:rPr>
      </w:pPr>
      <w:r w:rsidRPr="00CA087E">
        <w:rPr>
          <w:rStyle w:val="Forte"/>
          <w:rFonts w:ascii="Arial" w:hAnsi="Arial" w:cs="Arial"/>
          <w:color w:val="373A3C"/>
        </w:rPr>
        <w:t>Programa de Marketing:</w:t>
      </w:r>
    </w:p>
    <w:p w:rsidR="00CC3F1F" w:rsidRPr="00CA087E" w:rsidRDefault="00CC3F1F" w:rsidP="00CA087E">
      <w:pPr>
        <w:pStyle w:val="NormalWeb"/>
        <w:shd w:val="clear" w:color="auto" w:fill="FFFFFF"/>
        <w:spacing w:before="0" w:beforeAutospacing="0"/>
        <w:jc w:val="both"/>
        <w:rPr>
          <w:rFonts w:ascii="Arial" w:hAnsi="Arial" w:cs="Arial"/>
          <w:color w:val="373A3C"/>
        </w:rPr>
      </w:pPr>
      <w:r w:rsidRPr="00CA087E">
        <w:rPr>
          <w:rFonts w:ascii="Arial" w:hAnsi="Arial" w:cs="Arial"/>
          <w:color w:val="373A3C"/>
        </w:rPr>
        <w:t>A tela, os componentes eletromecânicos e a câmera são as três peças mais caras para fabricar o iPhone. Custam US$ 120, US$ 71,50 e US$ 51,10, respectivamente. Por outro lado, o carregador, as portas USB, os fones de ouvido e os sensores do telefone custam US$ 11.</w:t>
      </w:r>
    </w:p>
    <w:p w:rsidR="00CC3F1F" w:rsidRPr="00CA087E" w:rsidRDefault="00CC3F1F" w:rsidP="00CA087E">
      <w:pPr>
        <w:pStyle w:val="NormalWeb"/>
        <w:shd w:val="clear" w:color="auto" w:fill="FFFFFF"/>
        <w:spacing w:before="0" w:beforeAutospacing="0"/>
        <w:jc w:val="both"/>
        <w:rPr>
          <w:rFonts w:ascii="Arial" w:hAnsi="Arial" w:cs="Arial"/>
          <w:color w:val="373A3C"/>
        </w:rPr>
      </w:pPr>
      <w:r w:rsidRPr="00CA087E">
        <w:rPr>
          <w:rStyle w:val="Forte"/>
          <w:rFonts w:ascii="Arial" w:hAnsi="Arial" w:cs="Arial"/>
          <w:color w:val="373A3C"/>
        </w:rPr>
        <w:t>Produto:</w:t>
      </w:r>
    </w:p>
    <w:p w:rsidR="00CC3F1F" w:rsidRPr="00CA087E" w:rsidRDefault="00CC3F1F" w:rsidP="00CA087E">
      <w:pPr>
        <w:pStyle w:val="NormalWeb"/>
        <w:shd w:val="clear" w:color="auto" w:fill="FFFFFF"/>
        <w:spacing w:before="0" w:beforeAutospacing="0"/>
        <w:jc w:val="both"/>
        <w:rPr>
          <w:rFonts w:ascii="Arial" w:hAnsi="Arial" w:cs="Arial"/>
          <w:color w:val="373A3C"/>
        </w:rPr>
      </w:pPr>
      <w:r w:rsidRPr="00CA087E">
        <w:rPr>
          <w:rFonts w:ascii="Arial" w:hAnsi="Arial" w:cs="Arial"/>
          <w:color w:val="373A3C"/>
        </w:rPr>
        <w:t>A Apple abrange operações multinacionais no mercado de eletrônicos de consumo, no mercado da tecnologia da informação, no mercado de serviços de internet e no mercado de distribuição de conteúdo digital.</w:t>
      </w:r>
    </w:p>
    <w:p w:rsidR="00CC3F1F" w:rsidRPr="00CA087E" w:rsidRDefault="00CC3F1F" w:rsidP="00CA087E">
      <w:pPr>
        <w:pStyle w:val="NormalWeb"/>
        <w:shd w:val="clear" w:color="auto" w:fill="FFFFFF"/>
        <w:spacing w:before="0" w:beforeAutospacing="0"/>
        <w:jc w:val="both"/>
        <w:rPr>
          <w:rFonts w:ascii="Arial" w:hAnsi="Arial" w:cs="Arial"/>
          <w:color w:val="373A3C"/>
        </w:rPr>
      </w:pPr>
      <w:r w:rsidRPr="00CA087E">
        <w:rPr>
          <w:rFonts w:ascii="Arial" w:hAnsi="Arial" w:cs="Arial"/>
          <w:color w:val="373A3C"/>
        </w:rPr>
        <w:t>O produto que lançaremos é o IPhone 11</w:t>
      </w:r>
    </w:p>
    <w:p w:rsidR="00CC3F1F" w:rsidRPr="00CA087E" w:rsidRDefault="00CC3F1F" w:rsidP="00CA087E">
      <w:pPr>
        <w:pStyle w:val="NormalWeb"/>
        <w:shd w:val="clear" w:color="auto" w:fill="FFFFFF"/>
        <w:spacing w:before="0" w:beforeAutospacing="0"/>
        <w:jc w:val="both"/>
        <w:rPr>
          <w:rFonts w:ascii="Arial" w:hAnsi="Arial" w:cs="Arial"/>
          <w:color w:val="373A3C"/>
        </w:rPr>
      </w:pPr>
      <w:r w:rsidRPr="00CA087E">
        <w:rPr>
          <w:rFonts w:ascii="Arial" w:hAnsi="Arial" w:cs="Arial"/>
          <w:color w:val="373A3C"/>
        </w:rPr>
        <w:t>O produto foi lançado em três variantes - iPhone 11, iPhone 11 Pro e iPhone11 Pro max. O iPhone 11 básico é equipado com câmera dupla, enquanto o iPhone 11 Pro e Pro max vem com câmeras triplas. Existem vários outros recursos com os quais o iPhone 11 é carregado e o que o torna o iPhone mais eficiente.</w:t>
      </w:r>
    </w:p>
    <w:p w:rsidR="00CC3F1F" w:rsidRPr="00CA087E" w:rsidRDefault="00CC3F1F" w:rsidP="00CA087E">
      <w:pPr>
        <w:pStyle w:val="NormalWeb"/>
        <w:shd w:val="clear" w:color="auto" w:fill="FFFFFF"/>
        <w:spacing w:before="0" w:beforeAutospacing="0"/>
        <w:jc w:val="both"/>
        <w:rPr>
          <w:rFonts w:ascii="Arial" w:hAnsi="Arial" w:cs="Arial"/>
          <w:color w:val="373A3C"/>
        </w:rPr>
      </w:pPr>
      <w:r w:rsidRPr="00CA087E">
        <w:rPr>
          <w:rStyle w:val="Forte"/>
          <w:rFonts w:ascii="Arial" w:hAnsi="Arial" w:cs="Arial"/>
          <w:color w:val="373A3C"/>
        </w:rPr>
        <w:t>Preço:</w:t>
      </w:r>
    </w:p>
    <w:p w:rsidR="00CC3F1F" w:rsidRPr="00CA087E" w:rsidRDefault="00CC3F1F" w:rsidP="00CA087E">
      <w:pPr>
        <w:pStyle w:val="NormalWeb"/>
        <w:shd w:val="clear" w:color="auto" w:fill="FFFFFF"/>
        <w:spacing w:before="0" w:beforeAutospacing="0"/>
        <w:jc w:val="both"/>
        <w:rPr>
          <w:rFonts w:ascii="Arial" w:hAnsi="Arial" w:cs="Arial"/>
          <w:color w:val="373A3C"/>
        </w:rPr>
      </w:pPr>
      <w:r w:rsidRPr="00CA087E">
        <w:rPr>
          <w:rFonts w:ascii="Arial" w:hAnsi="Arial" w:cs="Arial"/>
          <w:color w:val="373A3C"/>
        </w:rPr>
        <w:t xml:space="preserve">Em termos de preço, a maioria dos produtos da Apple tem um grande preço. A Apple é conhecida por seus produtos premium e estratégia de preços premium. No entanto, a razão por trás da estratégia de preços premium não é principalmente para </w:t>
      </w:r>
      <w:r w:rsidRPr="00CA087E">
        <w:rPr>
          <w:rFonts w:ascii="Arial" w:hAnsi="Arial" w:cs="Arial"/>
          <w:color w:val="373A3C"/>
        </w:rPr>
        <w:lastRenderedPageBreak/>
        <w:t xml:space="preserve">influenciar os clientes mais sofisticados. A Asian Nikki Review denominou a estratégia de preços da Apple para o iPhone 11 como uma estratégia preocupada com o orçamento. Os preços começam a partir de apenas US $ 699. No entanto, além de ótimas telas, o iPhone 11 também oferece muito mais do que os clientes da Apple esperavam dele. A estratégia de preços da Apple </w:t>
      </w:r>
      <w:r w:rsidR="00D07BCE" w:rsidRPr="00CA087E">
        <w:rPr>
          <w:rFonts w:ascii="Arial" w:hAnsi="Arial" w:cs="Arial"/>
          <w:color w:val="373A3C"/>
        </w:rPr>
        <w:t>está</w:t>
      </w:r>
      <w:r w:rsidRPr="00CA087E">
        <w:rPr>
          <w:rFonts w:ascii="Arial" w:hAnsi="Arial" w:cs="Arial"/>
          <w:color w:val="373A3C"/>
        </w:rPr>
        <w:t xml:space="preserve"> voltada para duas coisas: reter clientes nos mercados emergentes e é por isso que não custam muito alto a versão básica. O segundo é atrair e reter os clientes do segmento mais sofisticado que desejam um smartphone com desempenho superior e recursos de entretenimento. É por isso que a empresa lançou três versões do mesmo telefone.</w:t>
      </w:r>
    </w:p>
    <w:p w:rsidR="00CC3F1F" w:rsidRPr="00CA087E" w:rsidRDefault="00CC3F1F" w:rsidP="00CA087E">
      <w:pPr>
        <w:pStyle w:val="NormalWeb"/>
        <w:shd w:val="clear" w:color="auto" w:fill="FFFFFF"/>
        <w:spacing w:before="0" w:beforeAutospacing="0"/>
        <w:jc w:val="both"/>
        <w:rPr>
          <w:rFonts w:ascii="Arial" w:hAnsi="Arial" w:cs="Arial"/>
          <w:color w:val="373A3C"/>
        </w:rPr>
      </w:pPr>
      <w:r w:rsidRPr="00CA087E">
        <w:rPr>
          <w:rStyle w:val="Forte"/>
          <w:rFonts w:ascii="Arial" w:hAnsi="Arial" w:cs="Arial"/>
          <w:color w:val="373A3C"/>
        </w:rPr>
        <w:t>Canais de Distribuição:</w:t>
      </w:r>
    </w:p>
    <w:p w:rsidR="00CC3F1F" w:rsidRPr="00CA087E" w:rsidRDefault="00CC3F1F" w:rsidP="00CA087E">
      <w:pPr>
        <w:pStyle w:val="NormalWeb"/>
        <w:shd w:val="clear" w:color="auto" w:fill="FFFFFF"/>
        <w:spacing w:before="0" w:beforeAutospacing="0"/>
        <w:jc w:val="both"/>
        <w:rPr>
          <w:rFonts w:ascii="Arial" w:hAnsi="Arial" w:cs="Arial"/>
          <w:color w:val="373A3C"/>
        </w:rPr>
      </w:pPr>
      <w:r w:rsidRPr="00CA087E">
        <w:rPr>
          <w:rFonts w:ascii="Arial" w:hAnsi="Arial" w:cs="Arial"/>
          <w:color w:val="373A3C"/>
        </w:rPr>
        <w:t>A Apple está sediada em Cupertino, Califórnia, Estados Unidos. No entanto, a empresa conseguiu uma forte presença global por meio de instalações locais de produção, instalações de P&amp;D, bem como de uma rede global de vendas e distribuição que abrange todo o mundo. A rede da cadeia de suprimentos da Apple também se espalha por todo o mundo. As lojas Apple não são os locais mais visíveis que vendem produtos da empresa. A Apple Store e a App Store on-line são altamente visíveis também. No entanto essas lojas não são os únicos lugares de distribuição da empresa. Por exemplo, a Apple usa revendedores autorizados, como Walmart, Target e Best Buy. A empresa inclui empresas de telecomunicações como AT &amp; T, Verizon e Sprint, que vendem unidade de iPhone. Além disso, a Apple usa serviços de atendimento de empresas como Amazon.com e eBay, através das quais terceiros vendem produtos Apple on- line. Assim o mix de marketing da Apple é abrangente na exploração de diferentes tipos de canais de distribuição on- line e não on- line.</w:t>
      </w:r>
    </w:p>
    <w:p w:rsidR="00CC3F1F" w:rsidRPr="00CA087E" w:rsidRDefault="00CC3F1F" w:rsidP="00CA087E">
      <w:pPr>
        <w:pStyle w:val="NormalWeb"/>
        <w:shd w:val="clear" w:color="auto" w:fill="FFFFFF"/>
        <w:spacing w:before="0" w:beforeAutospacing="0"/>
        <w:jc w:val="both"/>
        <w:rPr>
          <w:rFonts w:ascii="Arial" w:hAnsi="Arial" w:cs="Arial"/>
          <w:color w:val="373A3C"/>
        </w:rPr>
      </w:pPr>
      <w:r w:rsidRPr="00CA087E">
        <w:rPr>
          <w:rStyle w:val="Forte"/>
          <w:rFonts w:ascii="Arial" w:hAnsi="Arial" w:cs="Arial"/>
          <w:color w:val="373A3C"/>
        </w:rPr>
        <w:t>CMI (Comunicação Integrado):</w:t>
      </w:r>
    </w:p>
    <w:p w:rsidR="00CC3F1F" w:rsidRPr="00CA087E" w:rsidRDefault="00CC3F1F" w:rsidP="00CA087E">
      <w:pPr>
        <w:pStyle w:val="NormalWeb"/>
        <w:shd w:val="clear" w:color="auto" w:fill="FFFFFF"/>
        <w:spacing w:before="0" w:beforeAutospacing="0"/>
        <w:jc w:val="both"/>
        <w:rPr>
          <w:rFonts w:ascii="Arial" w:hAnsi="Arial" w:cs="Arial"/>
          <w:color w:val="373A3C"/>
        </w:rPr>
      </w:pPr>
      <w:r w:rsidRPr="00CA087E">
        <w:rPr>
          <w:rFonts w:ascii="Arial" w:hAnsi="Arial" w:cs="Arial"/>
          <w:color w:val="373A3C"/>
        </w:rPr>
        <w:t>A Apple possui vários acordos com sites importantes que ajudam a divulgar e promover os produtos. Além dos canais regulares de promoção, desta vez houve uma ênfase um pouco maior nas mídias sociais e nas promoções de televisão</w:t>
      </w:r>
    </w:p>
    <w:p w:rsidR="00CC3F1F" w:rsidRPr="00CA087E" w:rsidRDefault="00CC3F1F" w:rsidP="00CA087E">
      <w:pPr>
        <w:pStyle w:val="NormalWeb"/>
        <w:shd w:val="clear" w:color="auto" w:fill="FFFFFF"/>
        <w:spacing w:before="0" w:beforeAutospacing="0"/>
        <w:jc w:val="both"/>
        <w:rPr>
          <w:rStyle w:val="Forte"/>
          <w:rFonts w:ascii="Arial" w:hAnsi="Arial" w:cs="Arial"/>
          <w:color w:val="373A3C"/>
          <w:shd w:val="clear" w:color="auto" w:fill="FFFFFF"/>
        </w:rPr>
      </w:pPr>
      <w:r w:rsidRPr="00CA087E">
        <w:rPr>
          <w:rStyle w:val="Forte"/>
          <w:rFonts w:ascii="Arial" w:hAnsi="Arial" w:cs="Arial"/>
          <w:color w:val="373A3C"/>
          <w:shd w:val="clear" w:color="auto" w:fill="FFFFFF"/>
        </w:rPr>
        <w:t>Método de Avaliação e Controle</w:t>
      </w:r>
    </w:p>
    <w:p w:rsidR="00CC3F1F" w:rsidRPr="00CA087E" w:rsidRDefault="00CC3F1F" w:rsidP="00CA087E">
      <w:pPr>
        <w:pStyle w:val="NormalWeb"/>
        <w:shd w:val="clear" w:color="auto" w:fill="FFFFFF"/>
        <w:spacing w:before="0" w:beforeAutospacing="0"/>
        <w:jc w:val="both"/>
        <w:rPr>
          <w:rFonts w:ascii="Arial" w:hAnsi="Arial" w:cs="Arial"/>
          <w:color w:val="373A3C"/>
        </w:rPr>
      </w:pPr>
      <w:r w:rsidRPr="00CA087E">
        <w:rPr>
          <w:rStyle w:val="Forte"/>
          <w:rFonts w:ascii="Arial" w:hAnsi="Arial" w:cs="Arial"/>
          <w:color w:val="373A3C"/>
        </w:rPr>
        <w:t>Resposta do Mercado- Alvo:</w:t>
      </w:r>
    </w:p>
    <w:p w:rsidR="00CC3F1F" w:rsidRPr="00CA087E" w:rsidRDefault="00CC3F1F" w:rsidP="00CA087E">
      <w:pPr>
        <w:pStyle w:val="NormalWeb"/>
        <w:shd w:val="clear" w:color="auto" w:fill="FFFFFF"/>
        <w:spacing w:before="0" w:beforeAutospacing="0"/>
        <w:jc w:val="both"/>
        <w:rPr>
          <w:rFonts w:ascii="Arial" w:hAnsi="Arial" w:cs="Arial"/>
          <w:color w:val="373A3C"/>
        </w:rPr>
      </w:pPr>
      <w:r w:rsidRPr="00CA087E">
        <w:rPr>
          <w:rFonts w:ascii="Arial" w:hAnsi="Arial" w:cs="Arial"/>
          <w:color w:val="373A3C"/>
        </w:rPr>
        <w:t>. Mensurar resultados, através de vendas em unidade de cada produto, apurando a participação de mercado e a rentabilidade por produto através da estatística faixa etária, renda, público comprador, região, cidade, pais;</w:t>
      </w:r>
    </w:p>
    <w:p w:rsidR="00CC3F1F" w:rsidRPr="00CA087E" w:rsidRDefault="00CC3F1F" w:rsidP="00CA087E">
      <w:pPr>
        <w:pStyle w:val="NormalWeb"/>
        <w:shd w:val="clear" w:color="auto" w:fill="FFFFFF"/>
        <w:spacing w:before="0" w:beforeAutospacing="0"/>
        <w:jc w:val="both"/>
        <w:rPr>
          <w:rFonts w:ascii="Arial" w:hAnsi="Arial" w:cs="Arial"/>
          <w:color w:val="373A3C"/>
        </w:rPr>
      </w:pPr>
      <w:r w:rsidRPr="00CA087E">
        <w:rPr>
          <w:rFonts w:ascii="Arial" w:hAnsi="Arial" w:cs="Arial"/>
          <w:color w:val="373A3C"/>
        </w:rPr>
        <w:t>. Analise estratégica de produto direcionado, se o mesmo atendeu o público alvo planejado produção X vendas</w:t>
      </w:r>
    </w:p>
    <w:p w:rsidR="00CC3F1F" w:rsidRPr="00CA087E" w:rsidRDefault="00CC3F1F" w:rsidP="00CA087E">
      <w:pPr>
        <w:pStyle w:val="NormalWeb"/>
        <w:shd w:val="clear" w:color="auto" w:fill="FFFFFF"/>
        <w:spacing w:before="0" w:beforeAutospacing="0"/>
        <w:jc w:val="both"/>
        <w:rPr>
          <w:rFonts w:ascii="Arial" w:hAnsi="Arial" w:cs="Arial"/>
          <w:color w:val="373A3C"/>
        </w:rPr>
      </w:pPr>
      <w:r w:rsidRPr="00CA087E">
        <w:rPr>
          <w:rFonts w:ascii="Arial" w:hAnsi="Arial" w:cs="Arial"/>
          <w:color w:val="373A3C"/>
        </w:rPr>
        <w:t> Transmitir resultados financeiros; fornecer periodicamente informações aos investidores utilizando site corporativo; comunicados à imprensa; dados sobre desempenho financeiro, relatórios registrados ou fornecidos à SE.</w:t>
      </w:r>
    </w:p>
    <w:p w:rsidR="00CC3F1F" w:rsidRPr="00CA087E" w:rsidRDefault="00CC3F1F" w:rsidP="00CA087E">
      <w:pPr>
        <w:pStyle w:val="NormalWeb"/>
        <w:shd w:val="clear" w:color="auto" w:fill="FFFFFF"/>
        <w:spacing w:before="0" w:beforeAutospacing="0"/>
        <w:jc w:val="both"/>
        <w:rPr>
          <w:rFonts w:ascii="Arial" w:hAnsi="Arial" w:cs="Arial"/>
          <w:color w:val="373A3C"/>
        </w:rPr>
      </w:pPr>
    </w:p>
    <w:p w:rsidR="00CC3F1F" w:rsidRDefault="00CC3F1F" w:rsidP="00CC3F1F">
      <w:pPr>
        <w:pStyle w:val="NormalWeb"/>
        <w:shd w:val="clear" w:color="auto" w:fill="FFFFFF"/>
        <w:spacing w:before="0" w:beforeAutospacing="0"/>
        <w:rPr>
          <w:rFonts w:ascii="Arial" w:hAnsi="Arial" w:cs="Arial"/>
          <w:color w:val="373A3C"/>
          <w:sz w:val="23"/>
          <w:szCs w:val="23"/>
        </w:rPr>
      </w:pPr>
    </w:p>
    <w:p w:rsidR="00CC3F1F" w:rsidRDefault="00CC3F1F" w:rsidP="00CC3F1F">
      <w:pPr>
        <w:pStyle w:val="NormalWeb"/>
        <w:shd w:val="clear" w:color="auto" w:fill="FFFFFF"/>
        <w:spacing w:before="0" w:beforeAutospacing="0"/>
        <w:rPr>
          <w:rFonts w:ascii="Arial" w:hAnsi="Arial" w:cs="Arial"/>
          <w:color w:val="373A3C"/>
          <w:sz w:val="23"/>
          <w:szCs w:val="23"/>
        </w:rPr>
      </w:pPr>
    </w:p>
    <w:p w:rsidR="00CC3F1F" w:rsidRDefault="00CC3F1F" w:rsidP="00CC3F1F">
      <w:pPr>
        <w:pStyle w:val="NormalWeb"/>
        <w:shd w:val="clear" w:color="auto" w:fill="FFFFFF"/>
        <w:spacing w:before="0" w:beforeAutospacing="0"/>
        <w:rPr>
          <w:rFonts w:ascii="Arial" w:hAnsi="Arial" w:cs="Arial"/>
          <w:color w:val="373A3C"/>
          <w:sz w:val="23"/>
          <w:szCs w:val="23"/>
        </w:rPr>
      </w:pPr>
    </w:p>
    <w:p w:rsidR="00CC3F1F" w:rsidRDefault="00CC3F1F" w:rsidP="00CC3F1F">
      <w:pPr>
        <w:pStyle w:val="NormalWeb"/>
        <w:shd w:val="clear" w:color="auto" w:fill="FFFFFF"/>
        <w:spacing w:before="0" w:beforeAutospacing="0"/>
        <w:rPr>
          <w:rFonts w:ascii="Arial" w:hAnsi="Arial" w:cs="Arial"/>
          <w:color w:val="373A3C"/>
          <w:sz w:val="23"/>
          <w:szCs w:val="23"/>
        </w:rPr>
      </w:pPr>
      <w:r>
        <w:rPr>
          <w:rFonts w:ascii="Arial" w:hAnsi="Arial" w:cs="Arial"/>
          <w:color w:val="373A3C"/>
          <w:sz w:val="23"/>
          <w:szCs w:val="23"/>
        </w:rPr>
        <w:t> </w:t>
      </w:r>
    </w:p>
    <w:p w:rsidR="00CC3F1F" w:rsidRDefault="00CC3F1F" w:rsidP="00CC3F1F">
      <w:pPr>
        <w:pStyle w:val="NormalWeb"/>
        <w:shd w:val="clear" w:color="auto" w:fill="FFFFFF"/>
        <w:spacing w:before="0" w:beforeAutospacing="0"/>
        <w:ind w:left="720"/>
        <w:rPr>
          <w:rFonts w:ascii="Arial" w:hAnsi="Arial" w:cs="Arial"/>
          <w:color w:val="373A3C"/>
          <w:sz w:val="23"/>
          <w:szCs w:val="23"/>
        </w:rPr>
      </w:pPr>
    </w:p>
    <w:p w:rsidR="00007160" w:rsidRPr="00007160" w:rsidRDefault="00007160" w:rsidP="00007160">
      <w:pPr>
        <w:shd w:val="clear" w:color="auto" w:fill="FFFFFF"/>
        <w:spacing w:after="100" w:afterAutospacing="1" w:line="240" w:lineRule="auto"/>
        <w:rPr>
          <w:rFonts w:ascii="Arial" w:eastAsia="Times New Roman" w:hAnsi="Arial" w:cs="Arial"/>
          <w:color w:val="373A3C"/>
          <w:sz w:val="23"/>
          <w:szCs w:val="23"/>
          <w:lang w:eastAsia="pt-BR"/>
        </w:rPr>
      </w:pPr>
    </w:p>
    <w:p w:rsidR="00007160" w:rsidRDefault="00007160" w:rsidP="00007160">
      <w:pPr>
        <w:shd w:val="clear" w:color="auto" w:fill="FFFFFF"/>
        <w:spacing w:after="100" w:afterAutospacing="1" w:line="240" w:lineRule="auto"/>
        <w:rPr>
          <w:rFonts w:ascii="Arial" w:eastAsia="Times New Roman" w:hAnsi="Arial" w:cs="Arial"/>
          <w:color w:val="373A3C"/>
          <w:sz w:val="23"/>
          <w:szCs w:val="23"/>
          <w:lang w:eastAsia="pt-BR"/>
        </w:rPr>
      </w:pPr>
    </w:p>
    <w:p w:rsidR="00007160" w:rsidRPr="00007160" w:rsidRDefault="00007160" w:rsidP="00007160">
      <w:pPr>
        <w:shd w:val="clear" w:color="auto" w:fill="FFFFFF"/>
        <w:spacing w:after="100" w:afterAutospacing="1" w:line="240" w:lineRule="auto"/>
        <w:rPr>
          <w:rFonts w:ascii="Arial" w:eastAsia="Times New Roman" w:hAnsi="Arial" w:cs="Arial"/>
          <w:color w:val="373A3C"/>
          <w:sz w:val="23"/>
          <w:szCs w:val="23"/>
          <w:lang w:eastAsia="pt-BR"/>
        </w:rPr>
      </w:pPr>
      <w:r w:rsidRPr="00007160">
        <w:rPr>
          <w:rFonts w:ascii="Arial" w:eastAsia="Times New Roman" w:hAnsi="Arial" w:cs="Arial"/>
          <w:color w:val="373A3C"/>
          <w:sz w:val="23"/>
          <w:szCs w:val="23"/>
          <w:lang w:eastAsia="pt-BR"/>
        </w:rPr>
        <w:t> </w:t>
      </w:r>
    </w:p>
    <w:p w:rsidR="00007160" w:rsidRPr="00007160" w:rsidRDefault="00007160" w:rsidP="00007160">
      <w:pPr>
        <w:shd w:val="clear" w:color="auto" w:fill="FFFFFF"/>
        <w:spacing w:after="100" w:afterAutospacing="1" w:line="240" w:lineRule="auto"/>
        <w:rPr>
          <w:rFonts w:ascii="Arial" w:eastAsia="Times New Roman" w:hAnsi="Arial" w:cs="Arial"/>
          <w:color w:val="373A3C"/>
          <w:sz w:val="23"/>
          <w:szCs w:val="23"/>
          <w:lang w:eastAsia="pt-BR"/>
        </w:rPr>
      </w:pPr>
    </w:p>
    <w:p w:rsidR="00007160" w:rsidRPr="00007160" w:rsidRDefault="00007160" w:rsidP="00007160">
      <w:pPr>
        <w:spacing w:after="0" w:line="360" w:lineRule="auto"/>
        <w:rPr>
          <w:rFonts w:ascii="Arial" w:hAnsi="Arial" w:cs="Arial"/>
          <w:sz w:val="24"/>
          <w:szCs w:val="24"/>
        </w:rPr>
      </w:pPr>
    </w:p>
    <w:p w:rsidR="00007160" w:rsidRDefault="00007160" w:rsidP="001D4993">
      <w:pPr>
        <w:spacing w:after="0" w:line="360" w:lineRule="auto"/>
        <w:jc w:val="center"/>
        <w:rPr>
          <w:rFonts w:ascii="Arial" w:hAnsi="Arial" w:cs="Arial"/>
          <w:b/>
          <w:sz w:val="24"/>
          <w:szCs w:val="24"/>
        </w:rPr>
      </w:pPr>
    </w:p>
    <w:p w:rsidR="00007160" w:rsidRDefault="00007160" w:rsidP="001D4993">
      <w:pPr>
        <w:spacing w:after="0" w:line="360" w:lineRule="auto"/>
        <w:jc w:val="center"/>
        <w:rPr>
          <w:rFonts w:ascii="Arial" w:hAnsi="Arial" w:cs="Arial"/>
          <w:b/>
          <w:sz w:val="24"/>
          <w:szCs w:val="24"/>
        </w:rPr>
      </w:pPr>
    </w:p>
    <w:p w:rsidR="001D4993" w:rsidRDefault="001D4993" w:rsidP="001D4993">
      <w:pPr>
        <w:spacing w:after="0" w:line="360" w:lineRule="auto"/>
        <w:jc w:val="center"/>
        <w:rPr>
          <w:rFonts w:ascii="Arial" w:hAnsi="Arial" w:cs="Arial"/>
          <w:b/>
          <w:sz w:val="24"/>
          <w:szCs w:val="24"/>
        </w:rPr>
      </w:pPr>
    </w:p>
    <w:sectPr w:rsidR="001D4993" w:rsidSect="001D4993">
      <w:pgSz w:w="11906" w:h="16838"/>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881107"/>
    <w:multiLevelType w:val="multilevel"/>
    <w:tmpl w:val="B396F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EAD644C"/>
    <w:multiLevelType w:val="multilevel"/>
    <w:tmpl w:val="17104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E6C7480"/>
    <w:multiLevelType w:val="multilevel"/>
    <w:tmpl w:val="2652A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2517C74"/>
    <w:multiLevelType w:val="multilevel"/>
    <w:tmpl w:val="A7CA8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9A72C3"/>
    <w:multiLevelType w:val="multilevel"/>
    <w:tmpl w:val="C88C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83453F3"/>
    <w:multiLevelType w:val="multilevel"/>
    <w:tmpl w:val="99DE7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993"/>
    <w:rsid w:val="00007160"/>
    <w:rsid w:val="001D4993"/>
    <w:rsid w:val="002577BD"/>
    <w:rsid w:val="00AE081E"/>
    <w:rsid w:val="00CA087E"/>
    <w:rsid w:val="00CC3F1F"/>
    <w:rsid w:val="00D07BCE"/>
    <w:rsid w:val="00F817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link w:val="Ttulo3Char"/>
    <w:uiPriority w:val="9"/>
    <w:qFormat/>
    <w:rsid w:val="00007160"/>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007160"/>
    <w:rPr>
      <w:rFonts w:ascii="Times New Roman" w:eastAsia="Times New Roman" w:hAnsi="Times New Roman" w:cs="Times New Roman"/>
      <w:b/>
      <w:bCs/>
      <w:sz w:val="27"/>
      <w:szCs w:val="27"/>
      <w:lang w:eastAsia="pt-BR"/>
    </w:rPr>
  </w:style>
  <w:style w:type="paragraph" w:styleId="NormalWeb">
    <w:name w:val="Normal (Web)"/>
    <w:basedOn w:val="Normal"/>
    <w:uiPriority w:val="99"/>
    <w:semiHidden/>
    <w:unhideWhenUsed/>
    <w:rsid w:val="0000716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007160"/>
    <w:rPr>
      <w:b/>
      <w:bCs/>
    </w:rPr>
  </w:style>
  <w:style w:type="character" w:styleId="Hyperlink">
    <w:name w:val="Hyperlink"/>
    <w:basedOn w:val="Fontepargpadro"/>
    <w:uiPriority w:val="99"/>
    <w:semiHidden/>
    <w:unhideWhenUsed/>
    <w:rsid w:val="00007160"/>
    <w:rPr>
      <w:color w:val="0000FF"/>
      <w:u w:val="single"/>
    </w:rPr>
  </w:style>
  <w:style w:type="character" w:styleId="nfase">
    <w:name w:val="Emphasis"/>
    <w:basedOn w:val="Fontepargpadro"/>
    <w:uiPriority w:val="20"/>
    <w:qFormat/>
    <w:rsid w:val="0000716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link w:val="Ttulo3Char"/>
    <w:uiPriority w:val="9"/>
    <w:qFormat/>
    <w:rsid w:val="00007160"/>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007160"/>
    <w:rPr>
      <w:rFonts w:ascii="Times New Roman" w:eastAsia="Times New Roman" w:hAnsi="Times New Roman" w:cs="Times New Roman"/>
      <w:b/>
      <w:bCs/>
      <w:sz w:val="27"/>
      <w:szCs w:val="27"/>
      <w:lang w:eastAsia="pt-BR"/>
    </w:rPr>
  </w:style>
  <w:style w:type="paragraph" w:styleId="NormalWeb">
    <w:name w:val="Normal (Web)"/>
    <w:basedOn w:val="Normal"/>
    <w:uiPriority w:val="99"/>
    <w:semiHidden/>
    <w:unhideWhenUsed/>
    <w:rsid w:val="0000716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007160"/>
    <w:rPr>
      <w:b/>
      <w:bCs/>
    </w:rPr>
  </w:style>
  <w:style w:type="character" w:styleId="Hyperlink">
    <w:name w:val="Hyperlink"/>
    <w:basedOn w:val="Fontepargpadro"/>
    <w:uiPriority w:val="99"/>
    <w:semiHidden/>
    <w:unhideWhenUsed/>
    <w:rsid w:val="00007160"/>
    <w:rPr>
      <w:color w:val="0000FF"/>
      <w:u w:val="single"/>
    </w:rPr>
  </w:style>
  <w:style w:type="character" w:styleId="nfase">
    <w:name w:val="Emphasis"/>
    <w:basedOn w:val="Fontepargpadro"/>
    <w:uiPriority w:val="20"/>
    <w:qFormat/>
    <w:rsid w:val="0000716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52701">
      <w:bodyDiv w:val="1"/>
      <w:marLeft w:val="0"/>
      <w:marRight w:val="0"/>
      <w:marTop w:val="0"/>
      <w:marBottom w:val="0"/>
      <w:divBdr>
        <w:top w:val="none" w:sz="0" w:space="0" w:color="auto"/>
        <w:left w:val="none" w:sz="0" w:space="0" w:color="auto"/>
        <w:bottom w:val="none" w:sz="0" w:space="0" w:color="auto"/>
        <w:right w:val="none" w:sz="0" w:space="0" w:color="auto"/>
      </w:divBdr>
    </w:div>
    <w:div w:id="357244128">
      <w:bodyDiv w:val="1"/>
      <w:marLeft w:val="0"/>
      <w:marRight w:val="0"/>
      <w:marTop w:val="0"/>
      <w:marBottom w:val="0"/>
      <w:divBdr>
        <w:top w:val="none" w:sz="0" w:space="0" w:color="auto"/>
        <w:left w:val="none" w:sz="0" w:space="0" w:color="auto"/>
        <w:bottom w:val="none" w:sz="0" w:space="0" w:color="auto"/>
        <w:right w:val="none" w:sz="0" w:space="0" w:color="auto"/>
      </w:divBdr>
      <w:divsChild>
        <w:div w:id="2091149625">
          <w:marLeft w:val="0"/>
          <w:marRight w:val="0"/>
          <w:marTop w:val="0"/>
          <w:marBottom w:val="0"/>
          <w:divBdr>
            <w:top w:val="none" w:sz="0" w:space="0" w:color="auto"/>
            <w:left w:val="none" w:sz="0" w:space="0" w:color="auto"/>
            <w:bottom w:val="none" w:sz="0" w:space="0" w:color="auto"/>
            <w:right w:val="none" w:sz="0" w:space="0" w:color="auto"/>
          </w:divBdr>
        </w:div>
      </w:divsChild>
    </w:div>
    <w:div w:id="375391302">
      <w:bodyDiv w:val="1"/>
      <w:marLeft w:val="0"/>
      <w:marRight w:val="0"/>
      <w:marTop w:val="0"/>
      <w:marBottom w:val="0"/>
      <w:divBdr>
        <w:top w:val="none" w:sz="0" w:space="0" w:color="auto"/>
        <w:left w:val="none" w:sz="0" w:space="0" w:color="auto"/>
        <w:bottom w:val="none" w:sz="0" w:space="0" w:color="auto"/>
        <w:right w:val="none" w:sz="0" w:space="0" w:color="auto"/>
      </w:divBdr>
    </w:div>
    <w:div w:id="549731567">
      <w:bodyDiv w:val="1"/>
      <w:marLeft w:val="0"/>
      <w:marRight w:val="0"/>
      <w:marTop w:val="0"/>
      <w:marBottom w:val="0"/>
      <w:divBdr>
        <w:top w:val="none" w:sz="0" w:space="0" w:color="auto"/>
        <w:left w:val="none" w:sz="0" w:space="0" w:color="auto"/>
        <w:bottom w:val="none" w:sz="0" w:space="0" w:color="auto"/>
        <w:right w:val="none" w:sz="0" w:space="0" w:color="auto"/>
      </w:divBdr>
    </w:div>
    <w:div w:id="749541331">
      <w:bodyDiv w:val="1"/>
      <w:marLeft w:val="0"/>
      <w:marRight w:val="0"/>
      <w:marTop w:val="0"/>
      <w:marBottom w:val="0"/>
      <w:divBdr>
        <w:top w:val="none" w:sz="0" w:space="0" w:color="auto"/>
        <w:left w:val="none" w:sz="0" w:space="0" w:color="auto"/>
        <w:bottom w:val="none" w:sz="0" w:space="0" w:color="auto"/>
        <w:right w:val="none" w:sz="0" w:space="0" w:color="auto"/>
      </w:divBdr>
    </w:div>
    <w:div w:id="839778579">
      <w:bodyDiv w:val="1"/>
      <w:marLeft w:val="0"/>
      <w:marRight w:val="0"/>
      <w:marTop w:val="0"/>
      <w:marBottom w:val="0"/>
      <w:divBdr>
        <w:top w:val="none" w:sz="0" w:space="0" w:color="auto"/>
        <w:left w:val="none" w:sz="0" w:space="0" w:color="auto"/>
        <w:bottom w:val="none" w:sz="0" w:space="0" w:color="auto"/>
        <w:right w:val="none" w:sz="0" w:space="0" w:color="auto"/>
      </w:divBdr>
    </w:div>
    <w:div w:id="876889201">
      <w:bodyDiv w:val="1"/>
      <w:marLeft w:val="0"/>
      <w:marRight w:val="0"/>
      <w:marTop w:val="0"/>
      <w:marBottom w:val="0"/>
      <w:divBdr>
        <w:top w:val="none" w:sz="0" w:space="0" w:color="auto"/>
        <w:left w:val="none" w:sz="0" w:space="0" w:color="auto"/>
        <w:bottom w:val="none" w:sz="0" w:space="0" w:color="auto"/>
        <w:right w:val="none" w:sz="0" w:space="0" w:color="auto"/>
      </w:divBdr>
    </w:div>
    <w:div w:id="894585704">
      <w:bodyDiv w:val="1"/>
      <w:marLeft w:val="0"/>
      <w:marRight w:val="0"/>
      <w:marTop w:val="0"/>
      <w:marBottom w:val="0"/>
      <w:divBdr>
        <w:top w:val="none" w:sz="0" w:space="0" w:color="auto"/>
        <w:left w:val="none" w:sz="0" w:space="0" w:color="auto"/>
        <w:bottom w:val="none" w:sz="0" w:space="0" w:color="auto"/>
        <w:right w:val="none" w:sz="0" w:space="0" w:color="auto"/>
      </w:divBdr>
    </w:div>
    <w:div w:id="1019741769">
      <w:bodyDiv w:val="1"/>
      <w:marLeft w:val="0"/>
      <w:marRight w:val="0"/>
      <w:marTop w:val="0"/>
      <w:marBottom w:val="0"/>
      <w:divBdr>
        <w:top w:val="none" w:sz="0" w:space="0" w:color="auto"/>
        <w:left w:val="none" w:sz="0" w:space="0" w:color="auto"/>
        <w:bottom w:val="none" w:sz="0" w:space="0" w:color="auto"/>
        <w:right w:val="none" w:sz="0" w:space="0" w:color="auto"/>
      </w:divBdr>
    </w:div>
    <w:div w:id="1140461436">
      <w:bodyDiv w:val="1"/>
      <w:marLeft w:val="0"/>
      <w:marRight w:val="0"/>
      <w:marTop w:val="0"/>
      <w:marBottom w:val="0"/>
      <w:divBdr>
        <w:top w:val="none" w:sz="0" w:space="0" w:color="auto"/>
        <w:left w:val="none" w:sz="0" w:space="0" w:color="auto"/>
        <w:bottom w:val="none" w:sz="0" w:space="0" w:color="auto"/>
        <w:right w:val="none" w:sz="0" w:space="0" w:color="auto"/>
      </w:divBdr>
    </w:div>
    <w:div w:id="1215585505">
      <w:bodyDiv w:val="1"/>
      <w:marLeft w:val="0"/>
      <w:marRight w:val="0"/>
      <w:marTop w:val="0"/>
      <w:marBottom w:val="0"/>
      <w:divBdr>
        <w:top w:val="none" w:sz="0" w:space="0" w:color="auto"/>
        <w:left w:val="none" w:sz="0" w:space="0" w:color="auto"/>
        <w:bottom w:val="none" w:sz="0" w:space="0" w:color="auto"/>
        <w:right w:val="none" w:sz="0" w:space="0" w:color="auto"/>
      </w:divBdr>
    </w:div>
    <w:div w:id="1298410852">
      <w:bodyDiv w:val="1"/>
      <w:marLeft w:val="0"/>
      <w:marRight w:val="0"/>
      <w:marTop w:val="0"/>
      <w:marBottom w:val="0"/>
      <w:divBdr>
        <w:top w:val="none" w:sz="0" w:space="0" w:color="auto"/>
        <w:left w:val="none" w:sz="0" w:space="0" w:color="auto"/>
        <w:bottom w:val="none" w:sz="0" w:space="0" w:color="auto"/>
        <w:right w:val="none" w:sz="0" w:space="0" w:color="auto"/>
      </w:divBdr>
    </w:div>
    <w:div w:id="1322344677">
      <w:bodyDiv w:val="1"/>
      <w:marLeft w:val="0"/>
      <w:marRight w:val="0"/>
      <w:marTop w:val="0"/>
      <w:marBottom w:val="0"/>
      <w:divBdr>
        <w:top w:val="none" w:sz="0" w:space="0" w:color="auto"/>
        <w:left w:val="none" w:sz="0" w:space="0" w:color="auto"/>
        <w:bottom w:val="none" w:sz="0" w:space="0" w:color="auto"/>
        <w:right w:val="none" w:sz="0" w:space="0" w:color="auto"/>
      </w:divBdr>
    </w:div>
    <w:div w:id="1383678994">
      <w:bodyDiv w:val="1"/>
      <w:marLeft w:val="0"/>
      <w:marRight w:val="0"/>
      <w:marTop w:val="0"/>
      <w:marBottom w:val="0"/>
      <w:divBdr>
        <w:top w:val="none" w:sz="0" w:space="0" w:color="auto"/>
        <w:left w:val="none" w:sz="0" w:space="0" w:color="auto"/>
        <w:bottom w:val="none" w:sz="0" w:space="0" w:color="auto"/>
        <w:right w:val="none" w:sz="0" w:space="0" w:color="auto"/>
      </w:divBdr>
    </w:div>
    <w:div w:id="1582637380">
      <w:bodyDiv w:val="1"/>
      <w:marLeft w:val="0"/>
      <w:marRight w:val="0"/>
      <w:marTop w:val="0"/>
      <w:marBottom w:val="0"/>
      <w:divBdr>
        <w:top w:val="none" w:sz="0" w:space="0" w:color="auto"/>
        <w:left w:val="none" w:sz="0" w:space="0" w:color="auto"/>
        <w:bottom w:val="none" w:sz="0" w:space="0" w:color="auto"/>
        <w:right w:val="none" w:sz="0" w:space="0" w:color="auto"/>
      </w:divBdr>
    </w:div>
    <w:div w:id="1588884169">
      <w:bodyDiv w:val="1"/>
      <w:marLeft w:val="0"/>
      <w:marRight w:val="0"/>
      <w:marTop w:val="0"/>
      <w:marBottom w:val="0"/>
      <w:divBdr>
        <w:top w:val="none" w:sz="0" w:space="0" w:color="auto"/>
        <w:left w:val="none" w:sz="0" w:space="0" w:color="auto"/>
        <w:bottom w:val="none" w:sz="0" w:space="0" w:color="auto"/>
        <w:right w:val="none" w:sz="0" w:space="0" w:color="auto"/>
      </w:divBdr>
    </w:div>
    <w:div w:id="1598824129">
      <w:bodyDiv w:val="1"/>
      <w:marLeft w:val="0"/>
      <w:marRight w:val="0"/>
      <w:marTop w:val="0"/>
      <w:marBottom w:val="0"/>
      <w:divBdr>
        <w:top w:val="none" w:sz="0" w:space="0" w:color="auto"/>
        <w:left w:val="none" w:sz="0" w:space="0" w:color="auto"/>
        <w:bottom w:val="none" w:sz="0" w:space="0" w:color="auto"/>
        <w:right w:val="none" w:sz="0" w:space="0" w:color="auto"/>
      </w:divBdr>
    </w:div>
    <w:div w:id="1624533157">
      <w:bodyDiv w:val="1"/>
      <w:marLeft w:val="0"/>
      <w:marRight w:val="0"/>
      <w:marTop w:val="0"/>
      <w:marBottom w:val="0"/>
      <w:divBdr>
        <w:top w:val="none" w:sz="0" w:space="0" w:color="auto"/>
        <w:left w:val="none" w:sz="0" w:space="0" w:color="auto"/>
        <w:bottom w:val="none" w:sz="0" w:space="0" w:color="auto"/>
        <w:right w:val="none" w:sz="0" w:space="0" w:color="auto"/>
      </w:divBdr>
    </w:div>
    <w:div w:id="1904827851">
      <w:bodyDiv w:val="1"/>
      <w:marLeft w:val="0"/>
      <w:marRight w:val="0"/>
      <w:marTop w:val="0"/>
      <w:marBottom w:val="0"/>
      <w:divBdr>
        <w:top w:val="none" w:sz="0" w:space="0" w:color="auto"/>
        <w:left w:val="none" w:sz="0" w:space="0" w:color="auto"/>
        <w:bottom w:val="none" w:sz="0" w:space="0" w:color="auto"/>
        <w:right w:val="none" w:sz="0" w:space="0" w:color="auto"/>
      </w:divBdr>
    </w:div>
    <w:div w:id="2007242290">
      <w:bodyDiv w:val="1"/>
      <w:marLeft w:val="0"/>
      <w:marRight w:val="0"/>
      <w:marTop w:val="0"/>
      <w:marBottom w:val="0"/>
      <w:divBdr>
        <w:top w:val="none" w:sz="0" w:space="0" w:color="auto"/>
        <w:left w:val="none" w:sz="0" w:space="0" w:color="auto"/>
        <w:bottom w:val="none" w:sz="0" w:space="0" w:color="auto"/>
        <w:right w:val="none" w:sz="0" w:space="0" w:color="auto"/>
      </w:divBdr>
    </w:div>
    <w:div w:id="2088725087">
      <w:bodyDiv w:val="1"/>
      <w:marLeft w:val="0"/>
      <w:marRight w:val="0"/>
      <w:marTop w:val="0"/>
      <w:marBottom w:val="0"/>
      <w:divBdr>
        <w:top w:val="none" w:sz="0" w:space="0" w:color="auto"/>
        <w:left w:val="none" w:sz="0" w:space="0" w:color="auto"/>
        <w:bottom w:val="none" w:sz="0" w:space="0" w:color="auto"/>
        <w:right w:val="none" w:sz="0" w:space="0" w:color="auto"/>
      </w:divBdr>
      <w:divsChild>
        <w:div w:id="241917681">
          <w:marLeft w:val="0"/>
          <w:marRight w:val="0"/>
          <w:marTop w:val="0"/>
          <w:marBottom w:val="0"/>
          <w:divBdr>
            <w:top w:val="none" w:sz="0" w:space="0" w:color="auto"/>
            <w:left w:val="none" w:sz="0" w:space="0" w:color="auto"/>
            <w:bottom w:val="none" w:sz="0" w:space="0" w:color="auto"/>
            <w:right w:val="none" w:sz="0" w:space="0" w:color="auto"/>
          </w:divBdr>
          <w:divsChild>
            <w:div w:id="243804523">
              <w:marLeft w:val="0"/>
              <w:marRight w:val="0"/>
              <w:marTop w:val="0"/>
              <w:marBottom w:val="0"/>
              <w:divBdr>
                <w:top w:val="none" w:sz="0" w:space="0" w:color="auto"/>
                <w:left w:val="none" w:sz="0" w:space="0" w:color="auto"/>
                <w:bottom w:val="none" w:sz="0" w:space="0" w:color="auto"/>
                <w:right w:val="none" w:sz="0" w:space="0" w:color="auto"/>
              </w:divBdr>
            </w:div>
          </w:divsChild>
        </w:div>
        <w:div w:id="1476534302">
          <w:marLeft w:val="0"/>
          <w:marRight w:val="0"/>
          <w:marTop w:val="0"/>
          <w:marBottom w:val="0"/>
          <w:divBdr>
            <w:top w:val="none" w:sz="0" w:space="0" w:color="auto"/>
            <w:left w:val="none" w:sz="0" w:space="0" w:color="auto"/>
            <w:bottom w:val="none" w:sz="0" w:space="0" w:color="auto"/>
            <w:right w:val="none" w:sz="0" w:space="0" w:color="auto"/>
          </w:divBdr>
        </w:div>
        <w:div w:id="5035900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xame.abril.com.br/noticias-sobre/smartphones" TargetMode="External"/><Relationship Id="rId3" Type="http://schemas.microsoft.com/office/2007/relationships/stylesWithEffects" Target="stylesWithEffects.xml"/><Relationship Id="rId7" Type="http://schemas.openxmlformats.org/officeDocument/2006/relationships/hyperlink" Target="https://exame.abril.com.br/noticias-sobre/appl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acmagazine.uol.com.br/post/2018/11/01/apple-fatura-us629-bilhoes-no-quarto-trimestre-fiscal-de-2018-20-a-mais-que-ha-um-ano/"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2177</Words>
  <Characters>11760</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Deivi Costa</dc:creator>
  <cp:lastModifiedBy>Malvina Suemi Ono Godoy</cp:lastModifiedBy>
  <cp:revision>2</cp:revision>
  <dcterms:created xsi:type="dcterms:W3CDTF">2022-04-01T17:55:00Z</dcterms:created>
  <dcterms:modified xsi:type="dcterms:W3CDTF">2022-04-01T17:55:00Z</dcterms:modified>
</cp:coreProperties>
</file>