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03F38" w14:textId="77777777" w:rsidR="00471780" w:rsidRPr="00471780" w:rsidRDefault="00471780" w:rsidP="00471780">
      <w:pPr>
        <w:spacing w:after="100" w:afterAutospacing="1" w:line="240" w:lineRule="auto"/>
        <w:jc w:val="center"/>
        <w:rPr>
          <w:rFonts w:ascii="Arial" w:eastAsia="Times New Roman" w:hAnsi="Arial" w:cs="Arial"/>
          <w:color w:val="212529"/>
          <w:sz w:val="24"/>
          <w:szCs w:val="24"/>
          <w:lang w:eastAsia="pt-BR"/>
        </w:rPr>
      </w:pPr>
      <w:r w:rsidRPr="00471780">
        <w:rPr>
          <w:rFonts w:ascii="Arial" w:eastAsia="Times New Roman" w:hAnsi="Arial" w:cs="Arial"/>
          <w:b/>
          <w:bCs/>
          <w:color w:val="212529"/>
          <w:sz w:val="24"/>
          <w:szCs w:val="24"/>
          <w:lang w:eastAsia="pt-BR"/>
        </w:rPr>
        <w:t>UNIVERSIDADE METROPOLITANA DE SANTOS</w:t>
      </w:r>
    </w:p>
    <w:p w14:paraId="50F6127F" w14:textId="77777777" w:rsidR="00471780" w:rsidRPr="00471780" w:rsidRDefault="00471780" w:rsidP="00471780">
      <w:pPr>
        <w:spacing w:after="100" w:afterAutospacing="1" w:line="240" w:lineRule="auto"/>
        <w:jc w:val="center"/>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NÚCLEO DE EDUCAÇÃO A DISTÂNCIA LICENCIATURA MÚSICA</w:t>
      </w:r>
    </w:p>
    <w:p w14:paraId="0B307319" w14:textId="2BC7AE01" w:rsid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266B2A84" w14:textId="784ACEBC" w:rsidR="00E07BC5" w:rsidRDefault="00E07BC5" w:rsidP="00471780">
      <w:pPr>
        <w:spacing w:after="100" w:afterAutospacing="1" w:line="240" w:lineRule="auto"/>
        <w:rPr>
          <w:rFonts w:ascii="Arial" w:eastAsia="Times New Roman" w:hAnsi="Arial" w:cs="Arial"/>
          <w:color w:val="212529"/>
          <w:sz w:val="24"/>
          <w:szCs w:val="24"/>
          <w:lang w:eastAsia="pt-BR"/>
        </w:rPr>
      </w:pPr>
    </w:p>
    <w:p w14:paraId="68E9F8C2" w14:textId="72F90B0E" w:rsidR="00E07BC5" w:rsidRDefault="00E07BC5" w:rsidP="00E07BC5">
      <w:pPr>
        <w:spacing w:after="100" w:afterAutospacing="1" w:line="240" w:lineRule="auto"/>
        <w:jc w:val="center"/>
        <w:rPr>
          <w:rFonts w:ascii="Arial" w:eastAsia="Times New Roman" w:hAnsi="Arial" w:cs="Arial"/>
          <w:color w:val="212529"/>
          <w:sz w:val="24"/>
          <w:szCs w:val="24"/>
          <w:lang w:eastAsia="pt-BR"/>
        </w:rPr>
      </w:pPr>
      <w:bookmarkStart w:id="0" w:name="_GoBack"/>
      <w:bookmarkEnd w:id="0"/>
    </w:p>
    <w:p w14:paraId="572A1D75" w14:textId="0DBCAA17" w:rsidR="00E07BC5" w:rsidRDefault="00E07BC5" w:rsidP="00E07BC5">
      <w:pPr>
        <w:spacing w:after="100" w:afterAutospacing="1" w:line="240" w:lineRule="auto"/>
        <w:jc w:val="center"/>
        <w:rPr>
          <w:rFonts w:ascii="Arial" w:eastAsia="Times New Roman" w:hAnsi="Arial" w:cs="Arial"/>
          <w:color w:val="212529"/>
          <w:sz w:val="24"/>
          <w:szCs w:val="24"/>
          <w:lang w:eastAsia="pt-BR"/>
        </w:rPr>
      </w:pPr>
      <w:r>
        <w:rPr>
          <w:rFonts w:ascii="Arial" w:eastAsia="Times New Roman" w:hAnsi="Arial" w:cs="Arial"/>
          <w:color w:val="212529"/>
          <w:sz w:val="24"/>
          <w:szCs w:val="24"/>
          <w:lang w:eastAsia="pt-BR"/>
        </w:rPr>
        <w:t>Erico Rosário Araújo</w:t>
      </w:r>
    </w:p>
    <w:p w14:paraId="2400CB6F" w14:textId="4D892309" w:rsidR="00E07BC5" w:rsidRDefault="00E07BC5" w:rsidP="00471780">
      <w:pPr>
        <w:spacing w:after="100" w:afterAutospacing="1" w:line="240" w:lineRule="auto"/>
        <w:rPr>
          <w:rFonts w:ascii="Arial" w:eastAsia="Times New Roman" w:hAnsi="Arial" w:cs="Arial"/>
          <w:color w:val="212529"/>
          <w:sz w:val="24"/>
          <w:szCs w:val="24"/>
          <w:lang w:eastAsia="pt-BR"/>
        </w:rPr>
      </w:pPr>
    </w:p>
    <w:p w14:paraId="2111F593" w14:textId="77777777" w:rsidR="00E07BC5" w:rsidRPr="00471780" w:rsidRDefault="00E07BC5" w:rsidP="00471780">
      <w:pPr>
        <w:spacing w:after="100" w:afterAutospacing="1" w:line="240" w:lineRule="auto"/>
        <w:rPr>
          <w:rFonts w:ascii="Arial" w:eastAsia="Times New Roman" w:hAnsi="Arial" w:cs="Arial"/>
          <w:color w:val="212529"/>
          <w:sz w:val="24"/>
          <w:szCs w:val="24"/>
          <w:lang w:eastAsia="pt-BR"/>
        </w:rPr>
      </w:pPr>
    </w:p>
    <w:p w14:paraId="5CBC3B34" w14:textId="77777777" w:rsidR="00471780" w:rsidRPr="00471780" w:rsidRDefault="00471780" w:rsidP="00471780">
      <w:pPr>
        <w:spacing w:after="100" w:afterAutospacing="1" w:line="240" w:lineRule="auto"/>
        <w:jc w:val="center"/>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2159EDD9" w14:textId="77777777" w:rsidR="00E07BC5" w:rsidRPr="00727F4F" w:rsidRDefault="00E07BC5" w:rsidP="00E07BC5">
      <w:pPr>
        <w:jc w:val="center"/>
        <w:rPr>
          <w:rFonts w:ascii="Arial" w:hAnsi="Arial" w:cs="Arial"/>
          <w:b/>
        </w:rPr>
      </w:pPr>
      <w:r w:rsidRPr="00727F4F">
        <w:rPr>
          <w:rFonts w:ascii="Arial" w:hAnsi="Arial" w:cs="Arial"/>
          <w:b/>
        </w:rPr>
        <w:t>PLANO DE NEGÓCIOS PARA A ABERTURA DE UMA LOJA FEMININA.</w:t>
      </w:r>
    </w:p>
    <w:p w14:paraId="120672CE" w14:textId="77777777" w:rsidR="00E07BC5" w:rsidRPr="00727F4F" w:rsidRDefault="00E07BC5" w:rsidP="00E07BC5">
      <w:pPr>
        <w:jc w:val="center"/>
        <w:rPr>
          <w:rFonts w:ascii="Arial" w:hAnsi="Arial" w:cs="Arial"/>
          <w:b/>
        </w:rPr>
      </w:pPr>
      <w:r w:rsidRPr="00727F4F">
        <w:rPr>
          <w:rFonts w:ascii="Arial" w:hAnsi="Arial" w:cs="Arial"/>
          <w:b/>
        </w:rPr>
        <w:t>FOCO EM ESTUDO DO CLIENTE E VIABILIDADE FINANCEIRA</w:t>
      </w:r>
    </w:p>
    <w:p w14:paraId="1C6EFB91" w14:textId="77777777" w:rsidR="00E07BC5" w:rsidRPr="00727F4F" w:rsidRDefault="00E07BC5" w:rsidP="00E07BC5">
      <w:pPr>
        <w:rPr>
          <w:rFonts w:ascii="Arial" w:hAnsi="Arial" w:cs="Arial"/>
        </w:rPr>
      </w:pPr>
    </w:p>
    <w:p w14:paraId="68B59C07" w14:textId="77777777" w:rsidR="00E07BC5" w:rsidRPr="00727F4F" w:rsidRDefault="00E07BC5" w:rsidP="00E07BC5">
      <w:pPr>
        <w:jc w:val="both"/>
        <w:rPr>
          <w:rFonts w:ascii="Arial" w:hAnsi="Arial" w:cs="Arial"/>
        </w:rPr>
      </w:pPr>
    </w:p>
    <w:p w14:paraId="1A2F94C8" w14:textId="77777777" w:rsidR="00E07BC5" w:rsidRPr="00727F4F" w:rsidRDefault="00E07BC5" w:rsidP="00E07BC5">
      <w:pPr>
        <w:jc w:val="both"/>
        <w:rPr>
          <w:rFonts w:ascii="Arial" w:hAnsi="Arial" w:cs="Arial"/>
        </w:rPr>
      </w:pPr>
    </w:p>
    <w:p w14:paraId="1608F31E" w14:textId="77777777" w:rsidR="00471780" w:rsidRP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706393D2" w14:textId="77777777" w:rsidR="00471780" w:rsidRP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372ADBE5" w14:textId="77777777" w:rsidR="00471780" w:rsidRP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0242BCBB" w14:textId="77777777" w:rsidR="00471780" w:rsidRP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554F11EC" w14:textId="77777777" w:rsidR="00471780" w:rsidRP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556F6938" w14:textId="77777777" w:rsidR="00471780" w:rsidRPr="00471780" w:rsidRDefault="00471780" w:rsidP="00471780">
      <w:pPr>
        <w:spacing w:after="100" w:afterAutospacing="1" w:line="240" w:lineRule="auto"/>
        <w:rPr>
          <w:rFonts w:ascii="Arial" w:eastAsia="Times New Roman" w:hAnsi="Arial" w:cs="Arial"/>
          <w:color w:val="212529"/>
          <w:sz w:val="24"/>
          <w:szCs w:val="24"/>
          <w:lang w:eastAsia="pt-BR"/>
        </w:rPr>
      </w:pPr>
      <w:r w:rsidRPr="00471780">
        <w:rPr>
          <w:rFonts w:ascii="Arial" w:eastAsia="Times New Roman" w:hAnsi="Arial" w:cs="Arial"/>
          <w:color w:val="212529"/>
          <w:sz w:val="24"/>
          <w:szCs w:val="24"/>
          <w:lang w:eastAsia="pt-BR"/>
        </w:rPr>
        <w:t> </w:t>
      </w:r>
    </w:p>
    <w:p w14:paraId="4F70FC91" w14:textId="77777777" w:rsidR="0072690B" w:rsidRDefault="00471780" w:rsidP="00701DDE">
      <w:pPr>
        <w:spacing w:after="100" w:afterAutospacing="1" w:line="240" w:lineRule="auto"/>
        <w:rPr>
          <w:rFonts w:ascii="Arial" w:eastAsia="Times New Roman" w:hAnsi="Arial" w:cs="Arial"/>
          <w:b/>
          <w:bCs/>
          <w:color w:val="212529"/>
          <w:sz w:val="24"/>
          <w:szCs w:val="24"/>
          <w:lang w:eastAsia="pt-BR"/>
        </w:rPr>
      </w:pPr>
      <w:r w:rsidRPr="00471780">
        <w:rPr>
          <w:rFonts w:ascii="Arial" w:eastAsia="Times New Roman" w:hAnsi="Arial" w:cs="Arial"/>
          <w:b/>
          <w:bCs/>
          <w:color w:val="212529"/>
          <w:sz w:val="24"/>
          <w:szCs w:val="24"/>
          <w:lang w:eastAsia="pt-BR"/>
        </w:rPr>
        <w:t xml:space="preserve">  </w:t>
      </w:r>
    </w:p>
    <w:p w14:paraId="650009EB" w14:textId="77777777" w:rsidR="0072690B" w:rsidRDefault="0072690B">
      <w:pPr>
        <w:rPr>
          <w:rFonts w:ascii="Arial" w:eastAsia="Times New Roman" w:hAnsi="Arial" w:cs="Arial"/>
          <w:b/>
          <w:bCs/>
          <w:color w:val="212529"/>
          <w:sz w:val="24"/>
          <w:szCs w:val="24"/>
          <w:lang w:eastAsia="pt-BR"/>
        </w:rPr>
      </w:pPr>
      <w:r>
        <w:rPr>
          <w:rFonts w:ascii="Arial" w:eastAsia="Times New Roman" w:hAnsi="Arial" w:cs="Arial"/>
          <w:b/>
          <w:bCs/>
          <w:color w:val="212529"/>
          <w:sz w:val="24"/>
          <w:szCs w:val="24"/>
          <w:lang w:eastAsia="pt-BR"/>
        </w:rPr>
        <w:br w:type="page"/>
      </w:r>
    </w:p>
    <w:p w14:paraId="59C1FD46" w14:textId="77777777" w:rsidR="00E07BC5" w:rsidRPr="00F51839" w:rsidRDefault="00E07BC5" w:rsidP="00E07BC5">
      <w:pPr>
        <w:pStyle w:val="Ttulo1"/>
        <w:numPr>
          <w:ilvl w:val="0"/>
          <w:numId w:val="3"/>
        </w:numPr>
        <w:tabs>
          <w:tab w:val="num" w:pos="360"/>
        </w:tabs>
        <w:spacing w:before="0"/>
        <w:ind w:left="0" w:firstLine="0"/>
        <w:rPr>
          <w:rFonts w:ascii="Arial" w:hAnsi="Arial" w:cs="Arial"/>
          <w:color w:val="000000" w:themeColor="text1"/>
          <w:sz w:val="24"/>
          <w:szCs w:val="24"/>
        </w:rPr>
      </w:pPr>
      <w:bookmarkStart w:id="1" w:name="_Toc57940881"/>
      <w:r w:rsidRPr="00F51839">
        <w:rPr>
          <w:rFonts w:ascii="Arial" w:hAnsi="Arial" w:cs="Arial"/>
          <w:color w:val="000000" w:themeColor="text1"/>
          <w:sz w:val="24"/>
          <w:szCs w:val="24"/>
        </w:rPr>
        <w:lastRenderedPageBreak/>
        <w:t>INTRODUÇÃO</w:t>
      </w:r>
      <w:bookmarkEnd w:id="1"/>
    </w:p>
    <w:p w14:paraId="021E39E7" w14:textId="77777777" w:rsidR="00E07BC5" w:rsidRPr="00727F4F" w:rsidRDefault="00E07BC5" w:rsidP="00E07BC5">
      <w:pPr>
        <w:pStyle w:val="CorpodoTexto"/>
        <w:rPr>
          <w:rFonts w:ascii="Arial" w:hAnsi="Arial" w:cs="Arial"/>
          <w:color w:val="000000" w:themeColor="text1"/>
        </w:rPr>
      </w:pPr>
    </w:p>
    <w:p w14:paraId="5CA013BB"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Vivemos em um momento econômico muito instável, cheio de imprevistos, e adaptações. Diante do cenário mundial, principalmente durante e após a Pandemia do Covid-19, é necessário analisar mais do que nunca, todas as condições antes de iniciar qualquer negócio. Por isso o Plano de Negócios é imprescindível para qualquer empreendedor, pois assim se tem uma base para a tomada de decisões antes de abrir o negócio.</w:t>
      </w:r>
    </w:p>
    <w:p w14:paraId="0421CB59"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Uma das principais funções da Engenharia de Produção é o planejamento, seja ele na parte produtiva, financeira ou administrativa. E um de seus objetivos </w:t>
      </w:r>
      <w:proofErr w:type="gramStart"/>
      <w:r w:rsidRPr="00727F4F">
        <w:rPr>
          <w:rFonts w:ascii="Arial" w:hAnsi="Arial" w:cs="Arial"/>
          <w:color w:val="000000" w:themeColor="text1"/>
        </w:rPr>
        <w:t>é,</w:t>
      </w:r>
      <w:proofErr w:type="gramEnd"/>
      <w:r w:rsidRPr="00727F4F">
        <w:rPr>
          <w:rFonts w:ascii="Arial" w:hAnsi="Arial" w:cs="Arial"/>
          <w:color w:val="000000" w:themeColor="text1"/>
        </w:rPr>
        <w:t xml:space="preserve"> permitir a tomada de decisões da organização.</w:t>
      </w:r>
    </w:p>
    <w:p w14:paraId="1F82DAB8"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A engenharia de produção é de suma importância, pois faz parte do processo de tomada de decisão para o gerenciamento de uma empresa, e pode auxiliar diversos setores de uma organização. Aperfeiçoando os processos e melhorando seus resultados.</w:t>
      </w:r>
    </w:p>
    <w:p w14:paraId="7A0D7FF5"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O plano de negócios é de grande importância para o sucesso de um negócio. Segundo Dornelas (2001), o índice de mortalidade micro e pequenas empresas (MPE) brasileiras nos primeiros anos de existência </w:t>
      </w:r>
      <w:proofErr w:type="gramStart"/>
      <w:r w:rsidRPr="00727F4F">
        <w:rPr>
          <w:rFonts w:ascii="Arial" w:hAnsi="Arial" w:cs="Arial"/>
          <w:color w:val="000000" w:themeColor="text1"/>
        </w:rPr>
        <w:t>atinge</w:t>
      </w:r>
      <w:proofErr w:type="gramEnd"/>
      <w:r w:rsidRPr="00727F4F">
        <w:rPr>
          <w:rFonts w:ascii="Arial" w:hAnsi="Arial" w:cs="Arial"/>
          <w:color w:val="000000" w:themeColor="text1"/>
        </w:rPr>
        <w:t xml:space="preserve"> cerca de 70%; o principal motivo para esse fraco desempenho é a falha ou falta de planejamento no negócio. Neste sentido, diante das dificuldades e da alta competitividade enfrentada no Brasil, torna-se indispensável o planejamento adequado e o uso de ferramentas que auxiliem o empreendedor na estruturação e gestão eficiente de seu negócio, para garantir não apenas o seu crescimento, mas também sua estabilidade e crescimento no mercado. Ou seja, o planejamento é um fator crucial à sobrevivência das empresas.</w:t>
      </w:r>
    </w:p>
    <w:p w14:paraId="72F2E644" w14:textId="77777777" w:rsidR="00E07BC5" w:rsidRPr="00727F4F" w:rsidRDefault="00E07BC5" w:rsidP="00E07BC5">
      <w:pPr>
        <w:pStyle w:val="CorpodoTexto"/>
        <w:rPr>
          <w:rFonts w:ascii="Arial" w:hAnsi="Arial" w:cs="Arial"/>
          <w:color w:val="000000" w:themeColor="text1"/>
        </w:rPr>
      </w:pPr>
      <w:proofErr w:type="gramStart"/>
      <w:r w:rsidRPr="00727F4F">
        <w:rPr>
          <w:rFonts w:ascii="Arial" w:hAnsi="Arial" w:cs="Arial"/>
          <w:color w:val="000000" w:themeColor="text1"/>
        </w:rPr>
        <w:t>O plano negócios</w:t>
      </w:r>
      <w:proofErr w:type="gramEnd"/>
      <w:r w:rsidRPr="00727F4F">
        <w:rPr>
          <w:rFonts w:ascii="Arial" w:hAnsi="Arial" w:cs="Arial"/>
          <w:color w:val="000000" w:themeColor="text1"/>
        </w:rPr>
        <w:t xml:space="preserve"> é considerado uma ferramenta de gestão eficaz para o sucesso. Pois vai ajudar a estabelecer decisões estratégicas, a fim de definir os principais pontos de um novo negócio, facilitando identificar as oportunidades e diminuindo os riscos e incertezas para o negócio.</w:t>
      </w:r>
    </w:p>
    <w:p w14:paraId="6B78C01A"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Este trabalho tem como principal objetivo elaborar um plano de negócios para analisar a viabilidade da abertura de uma loja de roupas femininas. Considerando a existência de um negócio informal, onde a empreendedora vende roupas de forma </w:t>
      </w:r>
      <w:r w:rsidRPr="00727F4F">
        <w:rPr>
          <w:rFonts w:ascii="Arial" w:hAnsi="Arial" w:cs="Arial"/>
          <w:color w:val="000000" w:themeColor="text1"/>
        </w:rPr>
        <w:lastRenderedPageBreak/>
        <w:t xml:space="preserve">autônoma. O estudo será feito baseado na análise comercial com foco no cliente e na análise financeira. </w:t>
      </w:r>
    </w:p>
    <w:p w14:paraId="126E99F6" w14:textId="77777777" w:rsidR="00E07BC5" w:rsidRPr="00727F4F" w:rsidRDefault="00E07BC5" w:rsidP="00E07BC5">
      <w:pPr>
        <w:pStyle w:val="CorpodoTexto"/>
        <w:rPr>
          <w:rFonts w:ascii="Arial" w:hAnsi="Arial" w:cs="Arial"/>
          <w:color w:val="000000" w:themeColor="text1"/>
        </w:rPr>
      </w:pPr>
    </w:p>
    <w:p w14:paraId="3815373A" w14:textId="77777777" w:rsidR="00E07BC5" w:rsidRPr="00F51839" w:rsidRDefault="00E07BC5" w:rsidP="00E07BC5">
      <w:pPr>
        <w:pStyle w:val="Ttulo1"/>
        <w:numPr>
          <w:ilvl w:val="1"/>
          <w:numId w:val="3"/>
        </w:numPr>
        <w:tabs>
          <w:tab w:val="num" w:pos="360"/>
        </w:tabs>
        <w:spacing w:before="0"/>
        <w:ind w:left="0" w:firstLine="0"/>
        <w:rPr>
          <w:rFonts w:ascii="Arial" w:hAnsi="Arial" w:cs="Arial"/>
          <w:color w:val="000000" w:themeColor="text1"/>
          <w:sz w:val="24"/>
          <w:szCs w:val="24"/>
        </w:rPr>
      </w:pPr>
      <w:bookmarkStart w:id="2" w:name="_Toc57940882"/>
      <w:r>
        <w:rPr>
          <w:rFonts w:ascii="Arial" w:hAnsi="Arial" w:cs="Arial"/>
          <w:color w:val="000000" w:themeColor="text1"/>
          <w:sz w:val="24"/>
          <w:szCs w:val="24"/>
        </w:rPr>
        <w:t>APRESENTAÇÃO DO TEMA</w:t>
      </w:r>
      <w:bookmarkEnd w:id="2"/>
    </w:p>
    <w:p w14:paraId="20F48324" w14:textId="77777777" w:rsidR="00E07BC5" w:rsidRPr="00727F4F" w:rsidRDefault="00E07BC5" w:rsidP="00E07BC5">
      <w:pPr>
        <w:pStyle w:val="CorpodoTexto"/>
        <w:ind w:left="709" w:firstLine="0"/>
        <w:rPr>
          <w:rFonts w:ascii="Arial" w:hAnsi="Arial" w:cs="Arial"/>
          <w:color w:val="000000" w:themeColor="text1"/>
        </w:rPr>
      </w:pPr>
    </w:p>
    <w:p w14:paraId="5F57B21A" w14:textId="77777777" w:rsidR="00E07BC5" w:rsidRPr="00727F4F" w:rsidRDefault="00E07BC5" w:rsidP="00E07BC5">
      <w:pPr>
        <w:pStyle w:val="CorpodoTexto"/>
        <w:ind w:left="709" w:firstLine="0"/>
        <w:rPr>
          <w:rFonts w:ascii="Arial" w:hAnsi="Arial" w:cs="Arial"/>
          <w:color w:val="000000" w:themeColor="text1"/>
        </w:rPr>
      </w:pPr>
      <w:r w:rsidRPr="00727F4F">
        <w:rPr>
          <w:rFonts w:ascii="Arial" w:hAnsi="Arial" w:cs="Arial"/>
          <w:color w:val="000000" w:themeColor="text1"/>
        </w:rPr>
        <w:t xml:space="preserve">O tema foi escolhido com o intuito de realizar o estudo do cliente e da viabilidade financeira para ser analisada a possibilidade da abertura de uma loja física local. </w:t>
      </w:r>
    </w:p>
    <w:p w14:paraId="425867DC" w14:textId="77777777" w:rsidR="00E07BC5" w:rsidRPr="00F51839" w:rsidRDefault="00E07BC5" w:rsidP="00E07BC5">
      <w:pPr>
        <w:pStyle w:val="Ttulo1"/>
        <w:rPr>
          <w:rFonts w:ascii="Arial" w:hAnsi="Arial" w:cs="Arial"/>
          <w:sz w:val="24"/>
          <w:szCs w:val="24"/>
        </w:rPr>
      </w:pPr>
    </w:p>
    <w:p w14:paraId="549549A6" w14:textId="77777777" w:rsidR="00E07BC5" w:rsidRPr="00F51839" w:rsidRDefault="00E07BC5" w:rsidP="00E07BC5">
      <w:pPr>
        <w:pStyle w:val="Ttulo1"/>
        <w:numPr>
          <w:ilvl w:val="1"/>
          <w:numId w:val="3"/>
        </w:numPr>
        <w:tabs>
          <w:tab w:val="num" w:pos="360"/>
        </w:tabs>
        <w:spacing w:before="0"/>
        <w:ind w:left="0" w:firstLine="0"/>
        <w:jc w:val="both"/>
        <w:rPr>
          <w:rFonts w:ascii="Arial" w:hAnsi="Arial" w:cs="Arial"/>
          <w:color w:val="000000" w:themeColor="text1"/>
          <w:sz w:val="24"/>
          <w:szCs w:val="24"/>
        </w:rPr>
      </w:pPr>
      <w:bookmarkStart w:id="3" w:name="_Toc57940883"/>
      <w:r w:rsidRPr="00F51839">
        <w:rPr>
          <w:rFonts w:ascii="Arial" w:hAnsi="Arial" w:cs="Arial"/>
          <w:color w:val="000000" w:themeColor="text1"/>
          <w:sz w:val="24"/>
          <w:szCs w:val="24"/>
        </w:rPr>
        <w:t>JUSTIFICATIVA</w:t>
      </w:r>
      <w:bookmarkEnd w:id="3"/>
    </w:p>
    <w:p w14:paraId="7E374044" w14:textId="77777777" w:rsidR="00E07BC5" w:rsidRPr="00727F4F" w:rsidRDefault="00E07BC5" w:rsidP="00E07BC5">
      <w:pPr>
        <w:pStyle w:val="CorpodoTexto"/>
        <w:ind w:left="1069" w:firstLine="0"/>
        <w:rPr>
          <w:rFonts w:ascii="Arial" w:hAnsi="Arial" w:cs="Arial"/>
          <w:color w:val="000000" w:themeColor="text1"/>
        </w:rPr>
      </w:pPr>
    </w:p>
    <w:p w14:paraId="28A95E2D"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Atualmente as empresas estão cada vez mais competitivas. Os empreendedores devem estar sempre atentos às mudanças do mercado e estar sempre evoluindo junto com elas. Essa grande competição força a nós empreendedores a </w:t>
      </w:r>
      <w:proofErr w:type="gramStart"/>
      <w:r w:rsidRPr="00727F4F">
        <w:rPr>
          <w:rFonts w:ascii="Arial" w:hAnsi="Arial" w:cs="Arial"/>
          <w:color w:val="000000" w:themeColor="text1"/>
        </w:rPr>
        <w:t>nos mantermos sempre atualizados e ainda mais organizado com nosso negócio</w:t>
      </w:r>
      <w:proofErr w:type="gramEnd"/>
      <w:r w:rsidRPr="00727F4F">
        <w:rPr>
          <w:rFonts w:ascii="Arial" w:hAnsi="Arial" w:cs="Arial"/>
          <w:color w:val="000000" w:themeColor="text1"/>
        </w:rPr>
        <w:t xml:space="preserve">. </w:t>
      </w:r>
    </w:p>
    <w:p w14:paraId="048EA65D"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Muitas empresas nunca elaboraram um plano de negócios ou fizeram algum planejamento sequer. Alguns empresários nunca tiveram conhecimento dessa ferramenta, e outros que já conhecem a ferramenta talvez não saibam da relevância que tem para enfrentar as mudanças constantes de uma organização.</w:t>
      </w:r>
    </w:p>
    <w:p w14:paraId="6F90F23B"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O plano de negócios é uma ferramenta essencial para que os empreendedores tenham uma fundamentação adequada, servindo de auxílio na tomada de decisões e no desenvolvimento da empresa. O fato de planejar</w:t>
      </w:r>
      <w:proofErr w:type="gramStart"/>
      <w:r w:rsidRPr="00727F4F">
        <w:rPr>
          <w:rFonts w:ascii="Arial" w:hAnsi="Arial" w:cs="Arial"/>
          <w:color w:val="000000" w:themeColor="text1"/>
        </w:rPr>
        <w:t>, reduz</w:t>
      </w:r>
      <w:proofErr w:type="gramEnd"/>
      <w:r w:rsidRPr="00727F4F">
        <w:rPr>
          <w:rFonts w:ascii="Arial" w:hAnsi="Arial" w:cs="Arial"/>
          <w:color w:val="000000" w:themeColor="text1"/>
        </w:rPr>
        <w:t xml:space="preserve"> as incertezas diante das mudanças que ocorrem no mercado. No mercado atual, é necessário pensar, analisar e depois agir, para que os riscos sejam ainda menores. </w:t>
      </w:r>
    </w:p>
    <w:p w14:paraId="26A9C755" w14:textId="77777777" w:rsidR="00E07BC5" w:rsidRPr="00727F4F" w:rsidRDefault="00E07BC5" w:rsidP="00E07BC5">
      <w:pPr>
        <w:pStyle w:val="CorpodoTexto"/>
        <w:rPr>
          <w:rFonts w:ascii="Arial" w:hAnsi="Arial" w:cs="Arial"/>
        </w:rPr>
      </w:pPr>
      <w:r w:rsidRPr="00727F4F">
        <w:rPr>
          <w:rFonts w:ascii="Arial" w:hAnsi="Arial" w:cs="Arial"/>
        </w:rPr>
        <w:t xml:space="preserve"> Contudo a </w:t>
      </w:r>
      <w:proofErr w:type="spellStart"/>
      <w:r w:rsidRPr="00727F4F">
        <w:rPr>
          <w:rFonts w:ascii="Arial" w:hAnsi="Arial" w:cs="Arial"/>
        </w:rPr>
        <w:t>formanda</w:t>
      </w:r>
      <w:proofErr w:type="spellEnd"/>
      <w:r w:rsidRPr="00727F4F">
        <w:rPr>
          <w:rFonts w:ascii="Arial" w:hAnsi="Arial" w:cs="Arial"/>
        </w:rPr>
        <w:t xml:space="preserve"> do Curso de Engenharia de Produção, pude aperfeiçoar meus conhecimentos desenvolvidos ao longo do curso. E como motivo principal, a escolha desse assunto surgiu pelo intuito de abrir meu próprio negócio, e assim poder aplicar o conhecimento construído durante o curso</w:t>
      </w:r>
      <w:proofErr w:type="gramStart"/>
      <w:r w:rsidRPr="00727F4F">
        <w:rPr>
          <w:rFonts w:ascii="Arial" w:hAnsi="Arial" w:cs="Arial"/>
        </w:rPr>
        <w:t xml:space="preserve">  </w:t>
      </w:r>
      <w:proofErr w:type="gramEnd"/>
      <w:r w:rsidRPr="00727F4F">
        <w:rPr>
          <w:rFonts w:ascii="Arial" w:hAnsi="Arial" w:cs="Arial"/>
        </w:rPr>
        <w:t>nesse projeto.  Esse estudo serve como base para analisar a viabilidade da</w:t>
      </w:r>
      <w:proofErr w:type="gramStart"/>
      <w:r w:rsidRPr="00727F4F">
        <w:rPr>
          <w:rFonts w:ascii="Arial" w:hAnsi="Arial" w:cs="Arial"/>
        </w:rPr>
        <w:t xml:space="preserve">  </w:t>
      </w:r>
      <w:proofErr w:type="gramEnd"/>
      <w:r w:rsidRPr="00727F4F">
        <w:rPr>
          <w:rFonts w:ascii="Arial" w:hAnsi="Arial" w:cs="Arial"/>
        </w:rPr>
        <w:t xml:space="preserve">abertura do negócio. </w:t>
      </w:r>
    </w:p>
    <w:p w14:paraId="5A50D222" w14:textId="77777777" w:rsidR="00E07BC5" w:rsidRPr="00727F4F" w:rsidRDefault="00E07BC5" w:rsidP="00E07BC5">
      <w:pPr>
        <w:pStyle w:val="CorpodoTexto"/>
        <w:rPr>
          <w:rFonts w:ascii="Arial" w:hAnsi="Arial" w:cs="Arial"/>
        </w:rPr>
      </w:pPr>
    </w:p>
    <w:p w14:paraId="699A3C6A" w14:textId="77777777" w:rsidR="00E07BC5" w:rsidRDefault="00E07BC5" w:rsidP="00E07BC5">
      <w:pPr>
        <w:pStyle w:val="CorpodoTexto"/>
        <w:rPr>
          <w:rFonts w:ascii="Arial" w:hAnsi="Arial" w:cs="Arial"/>
        </w:rPr>
      </w:pPr>
    </w:p>
    <w:p w14:paraId="5D0C9515" w14:textId="77777777" w:rsidR="00E07BC5" w:rsidRDefault="00E07BC5" w:rsidP="00E07BC5">
      <w:pPr>
        <w:pStyle w:val="CorpodoTexto"/>
        <w:rPr>
          <w:rFonts w:ascii="Arial" w:hAnsi="Arial" w:cs="Arial"/>
        </w:rPr>
      </w:pPr>
    </w:p>
    <w:p w14:paraId="46C03A05" w14:textId="77777777" w:rsidR="00E07BC5" w:rsidRPr="00727F4F" w:rsidRDefault="00E07BC5" w:rsidP="00E07BC5">
      <w:pPr>
        <w:pStyle w:val="CorpodoTexto"/>
        <w:rPr>
          <w:rFonts w:ascii="Arial" w:hAnsi="Arial" w:cs="Arial"/>
        </w:rPr>
      </w:pPr>
    </w:p>
    <w:p w14:paraId="577EA12A" w14:textId="77777777" w:rsidR="00E07BC5" w:rsidRPr="00727F4F" w:rsidRDefault="00E07BC5" w:rsidP="00E07BC5">
      <w:pPr>
        <w:rPr>
          <w:rFonts w:ascii="Arial" w:hAnsi="Arial" w:cs="Arial"/>
        </w:rPr>
      </w:pPr>
      <w:bookmarkStart w:id="4" w:name="_Toc516508754"/>
    </w:p>
    <w:p w14:paraId="2FF9AFCF" w14:textId="77777777" w:rsidR="00E07BC5" w:rsidRPr="00F51839" w:rsidRDefault="00E07BC5" w:rsidP="00E07BC5">
      <w:pPr>
        <w:pStyle w:val="Ttulo1"/>
        <w:numPr>
          <w:ilvl w:val="1"/>
          <w:numId w:val="3"/>
        </w:numPr>
        <w:tabs>
          <w:tab w:val="num" w:pos="360"/>
        </w:tabs>
        <w:spacing w:before="0"/>
        <w:ind w:left="0" w:firstLine="0"/>
        <w:rPr>
          <w:rFonts w:ascii="Arial" w:hAnsi="Arial" w:cs="Arial"/>
          <w:color w:val="000000" w:themeColor="text1"/>
          <w:sz w:val="24"/>
          <w:szCs w:val="24"/>
        </w:rPr>
      </w:pPr>
      <w:bookmarkStart w:id="5" w:name="_Toc57940884"/>
      <w:r w:rsidRPr="00F51839">
        <w:rPr>
          <w:rFonts w:ascii="Arial" w:hAnsi="Arial" w:cs="Arial"/>
          <w:color w:val="000000" w:themeColor="text1"/>
          <w:sz w:val="24"/>
          <w:szCs w:val="24"/>
        </w:rPr>
        <w:t>OBJETIVO</w:t>
      </w:r>
      <w:bookmarkEnd w:id="5"/>
    </w:p>
    <w:p w14:paraId="18DA7317" w14:textId="77777777" w:rsidR="00E07BC5" w:rsidRPr="00727F4F" w:rsidRDefault="00E07BC5" w:rsidP="00E07BC5">
      <w:pPr>
        <w:pStyle w:val="Ttulo1"/>
        <w:rPr>
          <w:rFonts w:ascii="Arial" w:hAnsi="Arial" w:cs="Arial"/>
          <w:color w:val="000000" w:themeColor="text1"/>
        </w:rPr>
      </w:pPr>
    </w:p>
    <w:p w14:paraId="0F7DF97F" w14:textId="77777777" w:rsidR="00E07BC5" w:rsidRPr="00F51839" w:rsidRDefault="00E07BC5" w:rsidP="00E07BC5">
      <w:pPr>
        <w:pStyle w:val="Ttulo1"/>
        <w:numPr>
          <w:ilvl w:val="2"/>
          <w:numId w:val="3"/>
        </w:numPr>
        <w:tabs>
          <w:tab w:val="num" w:pos="360"/>
        </w:tabs>
        <w:spacing w:before="0"/>
        <w:ind w:left="0" w:firstLine="0"/>
        <w:rPr>
          <w:rFonts w:ascii="Arial" w:hAnsi="Arial" w:cs="Arial"/>
          <w:color w:val="000000" w:themeColor="text1"/>
          <w:sz w:val="24"/>
          <w:szCs w:val="24"/>
        </w:rPr>
      </w:pPr>
      <w:bookmarkStart w:id="6" w:name="_Toc57940885"/>
      <w:r w:rsidRPr="00F51839">
        <w:rPr>
          <w:rFonts w:ascii="Arial" w:hAnsi="Arial" w:cs="Arial"/>
          <w:color w:val="000000" w:themeColor="text1"/>
          <w:sz w:val="24"/>
          <w:szCs w:val="24"/>
        </w:rPr>
        <w:t>Objetivo geral</w:t>
      </w:r>
      <w:bookmarkEnd w:id="6"/>
    </w:p>
    <w:p w14:paraId="6ED94331" w14:textId="77777777" w:rsidR="00E07BC5" w:rsidRPr="00727F4F" w:rsidRDefault="00E07BC5" w:rsidP="00E07BC5">
      <w:pPr>
        <w:rPr>
          <w:rFonts w:ascii="Arial" w:hAnsi="Arial" w:cs="Arial"/>
        </w:rPr>
      </w:pPr>
    </w:p>
    <w:bookmarkEnd w:id="4"/>
    <w:p w14:paraId="1FF3A8A3" w14:textId="77777777" w:rsidR="00E07BC5" w:rsidRPr="00727F4F" w:rsidRDefault="00E07BC5" w:rsidP="00E07BC5">
      <w:pPr>
        <w:pStyle w:val="CorpodoTexto"/>
        <w:rPr>
          <w:rFonts w:ascii="Arial" w:hAnsi="Arial" w:cs="Arial"/>
        </w:rPr>
      </w:pPr>
      <w:r w:rsidRPr="00727F4F">
        <w:rPr>
          <w:rFonts w:ascii="Arial" w:hAnsi="Arial" w:cs="Arial"/>
        </w:rPr>
        <w:t xml:space="preserve">O objetivo geral </w:t>
      </w:r>
      <w:proofErr w:type="gramStart"/>
      <w:r w:rsidRPr="00727F4F">
        <w:rPr>
          <w:rFonts w:ascii="Arial" w:hAnsi="Arial" w:cs="Arial"/>
        </w:rPr>
        <w:t>é,</w:t>
      </w:r>
      <w:proofErr w:type="gramEnd"/>
      <w:r w:rsidRPr="00727F4F">
        <w:rPr>
          <w:rFonts w:ascii="Arial" w:hAnsi="Arial" w:cs="Arial"/>
        </w:rPr>
        <w:t xml:space="preserve"> a partir do Plano de Negócios analisar a viabilidade para a abertura de uma loja de roupas femininas, considerando a existência de um negócio informal.</w:t>
      </w:r>
      <w:bookmarkStart w:id="7" w:name="_Toc516508755"/>
      <w:bookmarkStart w:id="8" w:name="_Toc54021413"/>
    </w:p>
    <w:p w14:paraId="6199362D" w14:textId="77777777" w:rsidR="00E07BC5" w:rsidRPr="00727F4F" w:rsidRDefault="00E07BC5" w:rsidP="00E07BC5">
      <w:pPr>
        <w:pStyle w:val="CorpodoTexto"/>
        <w:rPr>
          <w:rFonts w:ascii="Arial" w:hAnsi="Arial" w:cs="Arial"/>
        </w:rPr>
      </w:pPr>
    </w:p>
    <w:p w14:paraId="4DC048B2" w14:textId="77777777" w:rsidR="00E07BC5" w:rsidRPr="00F51839" w:rsidRDefault="00E07BC5" w:rsidP="00E07BC5">
      <w:pPr>
        <w:pStyle w:val="Ttulo1"/>
        <w:numPr>
          <w:ilvl w:val="2"/>
          <w:numId w:val="3"/>
        </w:numPr>
        <w:tabs>
          <w:tab w:val="num" w:pos="360"/>
        </w:tabs>
        <w:spacing w:before="0"/>
        <w:ind w:left="0" w:firstLine="0"/>
        <w:rPr>
          <w:rFonts w:ascii="Arial" w:hAnsi="Arial" w:cs="Arial"/>
          <w:color w:val="000000" w:themeColor="text1"/>
          <w:sz w:val="24"/>
          <w:szCs w:val="24"/>
        </w:rPr>
      </w:pPr>
      <w:bookmarkStart w:id="9" w:name="_Toc57940886"/>
      <w:r w:rsidRPr="00F51839">
        <w:rPr>
          <w:rFonts w:ascii="Arial" w:hAnsi="Arial" w:cs="Arial"/>
          <w:color w:val="000000" w:themeColor="text1"/>
          <w:sz w:val="24"/>
          <w:szCs w:val="24"/>
        </w:rPr>
        <w:t>O</w:t>
      </w:r>
      <w:bookmarkEnd w:id="7"/>
      <w:bookmarkEnd w:id="8"/>
      <w:r w:rsidRPr="00F51839">
        <w:rPr>
          <w:rFonts w:ascii="Arial" w:hAnsi="Arial" w:cs="Arial"/>
          <w:color w:val="000000" w:themeColor="text1"/>
          <w:sz w:val="24"/>
          <w:szCs w:val="24"/>
        </w:rPr>
        <w:t>bjetivos específicos</w:t>
      </w:r>
      <w:bookmarkEnd w:id="9"/>
    </w:p>
    <w:p w14:paraId="64B1A12A" w14:textId="77777777" w:rsidR="00E07BC5" w:rsidRPr="00727F4F" w:rsidRDefault="00E07BC5" w:rsidP="00E07BC5">
      <w:pPr>
        <w:rPr>
          <w:rFonts w:ascii="Arial" w:hAnsi="Arial" w:cs="Arial"/>
          <w:color w:val="000000" w:themeColor="text1"/>
        </w:rPr>
      </w:pPr>
    </w:p>
    <w:p w14:paraId="0D80B38F" w14:textId="77777777" w:rsidR="00E07BC5" w:rsidRPr="00727F4F" w:rsidRDefault="00E07BC5" w:rsidP="00E07BC5">
      <w:pPr>
        <w:pStyle w:val="CorpodoTexto"/>
        <w:numPr>
          <w:ilvl w:val="0"/>
          <w:numId w:val="2"/>
        </w:numPr>
        <w:rPr>
          <w:rFonts w:ascii="Arial" w:hAnsi="Arial" w:cs="Arial"/>
        </w:rPr>
      </w:pPr>
      <w:r w:rsidRPr="00727F4F">
        <w:rPr>
          <w:rFonts w:ascii="Arial" w:hAnsi="Arial" w:cs="Arial"/>
        </w:rPr>
        <w:t>Avaliar a viabilidade para a implantação do negócio.</w:t>
      </w:r>
    </w:p>
    <w:p w14:paraId="1D752CA0" w14:textId="77777777" w:rsidR="00E07BC5" w:rsidRPr="00727F4F" w:rsidRDefault="00E07BC5" w:rsidP="00E07BC5">
      <w:pPr>
        <w:pStyle w:val="CorpodoTexto"/>
        <w:numPr>
          <w:ilvl w:val="0"/>
          <w:numId w:val="2"/>
        </w:numPr>
        <w:rPr>
          <w:rFonts w:ascii="Arial" w:hAnsi="Arial" w:cs="Arial"/>
        </w:rPr>
      </w:pPr>
      <w:r w:rsidRPr="00727F4F">
        <w:rPr>
          <w:rFonts w:ascii="Arial" w:hAnsi="Arial" w:cs="Arial"/>
        </w:rPr>
        <w:t>Análise de mercado através de um questionário qualitativo/quantitativo com foco na clientela, análise de fornecedores, análise de concorrentes e estratégias de marketing.</w:t>
      </w:r>
    </w:p>
    <w:p w14:paraId="333DA807" w14:textId="77777777" w:rsidR="00E07BC5" w:rsidRPr="00727F4F" w:rsidRDefault="00E07BC5" w:rsidP="00E07BC5">
      <w:pPr>
        <w:pStyle w:val="CorpodoTexto"/>
        <w:numPr>
          <w:ilvl w:val="0"/>
          <w:numId w:val="2"/>
        </w:numPr>
        <w:rPr>
          <w:rFonts w:ascii="Arial" w:hAnsi="Arial" w:cs="Arial"/>
        </w:rPr>
      </w:pPr>
      <w:r w:rsidRPr="00727F4F">
        <w:rPr>
          <w:rFonts w:ascii="Arial" w:hAnsi="Arial" w:cs="Arial"/>
        </w:rPr>
        <w:t xml:space="preserve">Análise da viabilidade econômica em observância aos dados encontrados no </w:t>
      </w:r>
      <w:r w:rsidRPr="00F51839">
        <w:rPr>
          <w:rFonts w:ascii="Arial" w:hAnsi="Arial" w:cs="Arial"/>
        </w:rPr>
        <w:t>planejamento, por meio das técnicas financeiras de análise Playback, DRE, TIR e VPL</w:t>
      </w:r>
      <w:proofErr w:type="gramStart"/>
      <w:r w:rsidRPr="00F51839">
        <w:rPr>
          <w:rFonts w:ascii="Arial" w:hAnsi="Arial" w:cs="Arial"/>
        </w:rPr>
        <w:t>.;</w:t>
      </w:r>
      <w:proofErr w:type="gramEnd"/>
    </w:p>
    <w:p w14:paraId="5F63ED55" w14:textId="77777777" w:rsidR="00E07BC5" w:rsidRPr="00727F4F" w:rsidRDefault="00E07BC5" w:rsidP="00E07BC5">
      <w:pPr>
        <w:pStyle w:val="CorpodoTexto"/>
        <w:numPr>
          <w:ilvl w:val="0"/>
          <w:numId w:val="2"/>
        </w:numPr>
        <w:rPr>
          <w:rFonts w:ascii="Arial" w:hAnsi="Arial" w:cs="Arial"/>
        </w:rPr>
      </w:pPr>
      <w:r w:rsidRPr="00727F4F">
        <w:rPr>
          <w:rFonts w:ascii="Arial" w:hAnsi="Arial" w:cs="Arial"/>
        </w:rPr>
        <w:t>Levantar os investimentos necessários para a abertura do negócio;</w:t>
      </w:r>
    </w:p>
    <w:p w14:paraId="1794B916" w14:textId="77777777" w:rsidR="00E07BC5" w:rsidRPr="00727F4F" w:rsidRDefault="00E07BC5" w:rsidP="00E07BC5">
      <w:pPr>
        <w:pStyle w:val="CorpodoTexto"/>
        <w:numPr>
          <w:ilvl w:val="0"/>
          <w:numId w:val="2"/>
        </w:numPr>
        <w:rPr>
          <w:rFonts w:ascii="Arial" w:hAnsi="Arial" w:cs="Arial"/>
        </w:rPr>
      </w:pPr>
      <w:r w:rsidRPr="00727F4F">
        <w:rPr>
          <w:rFonts w:ascii="Arial" w:hAnsi="Arial" w:cs="Arial"/>
        </w:rPr>
        <w:t xml:space="preserve">Elaborar a análise FOFA evidenciando, seu objetivo e os pontos fracos e </w:t>
      </w:r>
      <w:proofErr w:type="gramStart"/>
      <w:r w:rsidRPr="00727F4F">
        <w:rPr>
          <w:rFonts w:ascii="Arial" w:hAnsi="Arial" w:cs="Arial"/>
        </w:rPr>
        <w:t>fortes</w:t>
      </w:r>
      <w:proofErr w:type="gramEnd"/>
    </w:p>
    <w:p w14:paraId="3F8D475A" w14:textId="77777777" w:rsidR="00E07BC5" w:rsidRPr="00727F4F" w:rsidRDefault="00E07BC5" w:rsidP="00E07BC5">
      <w:pPr>
        <w:rPr>
          <w:rFonts w:ascii="Arial" w:hAnsi="Arial" w:cs="Arial"/>
        </w:rPr>
      </w:pPr>
    </w:p>
    <w:p w14:paraId="29F710AD" w14:textId="77777777" w:rsidR="00E07BC5" w:rsidRPr="00F51839" w:rsidRDefault="00E07BC5" w:rsidP="00E07BC5">
      <w:pPr>
        <w:pStyle w:val="Ttulo1"/>
        <w:numPr>
          <w:ilvl w:val="0"/>
          <w:numId w:val="4"/>
        </w:numPr>
        <w:tabs>
          <w:tab w:val="num" w:pos="360"/>
        </w:tabs>
        <w:spacing w:before="0"/>
        <w:ind w:left="0" w:firstLine="0"/>
        <w:rPr>
          <w:rFonts w:ascii="Arial" w:hAnsi="Arial" w:cs="Arial"/>
          <w:color w:val="000000" w:themeColor="text1"/>
          <w:sz w:val="24"/>
          <w:szCs w:val="24"/>
        </w:rPr>
      </w:pPr>
      <w:bookmarkStart w:id="10" w:name="_Toc57940887"/>
      <w:r w:rsidRPr="00F51839">
        <w:rPr>
          <w:rFonts w:ascii="Arial" w:hAnsi="Arial" w:cs="Arial"/>
          <w:color w:val="000000" w:themeColor="text1"/>
          <w:sz w:val="24"/>
          <w:szCs w:val="24"/>
        </w:rPr>
        <w:t>METODOLOGIA</w:t>
      </w:r>
      <w:bookmarkEnd w:id="10"/>
    </w:p>
    <w:p w14:paraId="0647938B" w14:textId="77777777" w:rsidR="00E07BC5" w:rsidRPr="00727F4F" w:rsidRDefault="00E07BC5" w:rsidP="00E07BC5">
      <w:pPr>
        <w:pStyle w:val="PargrafodaLista"/>
        <w:ind w:left="1069"/>
        <w:rPr>
          <w:rFonts w:ascii="Arial" w:hAnsi="Arial" w:cs="Arial"/>
        </w:rPr>
      </w:pPr>
    </w:p>
    <w:p w14:paraId="02F3F50C" w14:textId="77777777" w:rsidR="00E07BC5" w:rsidRPr="00727F4F" w:rsidRDefault="00E07BC5" w:rsidP="00E07BC5">
      <w:pPr>
        <w:pStyle w:val="CorpodoTexto"/>
        <w:rPr>
          <w:rFonts w:ascii="Arial" w:hAnsi="Arial" w:cs="Arial"/>
          <w:color w:val="000000" w:themeColor="text1"/>
        </w:rPr>
      </w:pPr>
      <w:bookmarkStart w:id="11" w:name="_Toc516508757"/>
      <w:bookmarkStart w:id="12" w:name="_Toc54021415"/>
      <w:r w:rsidRPr="00727F4F">
        <w:rPr>
          <w:rFonts w:ascii="Arial" w:hAnsi="Arial" w:cs="Arial"/>
          <w:color w:val="000000" w:themeColor="text1"/>
        </w:rPr>
        <w:t xml:space="preserve">Para elaborar o presente trabalho inicialmente foram feitas pesquisas bibliográficas dos assuntos específicos, que deu base para elaborar esse estudo e </w:t>
      </w:r>
      <w:r w:rsidRPr="00727F4F">
        <w:rPr>
          <w:rFonts w:ascii="Arial" w:hAnsi="Arial" w:cs="Arial"/>
          <w:color w:val="000000" w:themeColor="text1"/>
        </w:rPr>
        <w:lastRenderedPageBreak/>
        <w:t>descobrir a melhor maneira para abrir um negócio com mais segurança e riscos menores.</w:t>
      </w:r>
    </w:p>
    <w:p w14:paraId="640C6DA7"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Por meio de um questionário quantitativo e qualitativo realizado pelo </w:t>
      </w:r>
      <w:r w:rsidRPr="00727F4F">
        <w:rPr>
          <w:rFonts w:ascii="Arial" w:hAnsi="Arial" w:cs="Arial"/>
          <w:i/>
          <w:iCs/>
          <w:color w:val="000000" w:themeColor="text1"/>
        </w:rPr>
        <w:t xml:space="preserve">Google </w:t>
      </w:r>
      <w:proofErr w:type="spellStart"/>
      <w:r w:rsidRPr="00727F4F">
        <w:rPr>
          <w:rFonts w:ascii="Arial" w:hAnsi="Arial" w:cs="Arial"/>
          <w:i/>
          <w:iCs/>
          <w:color w:val="000000" w:themeColor="text1"/>
        </w:rPr>
        <w:t>Foms</w:t>
      </w:r>
      <w:proofErr w:type="spellEnd"/>
      <w:r w:rsidRPr="00727F4F">
        <w:rPr>
          <w:rFonts w:ascii="Arial" w:hAnsi="Arial" w:cs="Arial"/>
          <w:color w:val="000000" w:themeColor="text1"/>
        </w:rPr>
        <w:t xml:space="preserve">, 70 pessoas responderam a 10 perguntas, e destas pessoas, 95,7% foram mulheres, que é o público-alvo da loja, nesse questionário é possível analisar o perfil de clientes, mercado, concorrentes, estratégia de marketing e etc. E por meios dos cálculos de </w:t>
      </w:r>
      <w:proofErr w:type="spellStart"/>
      <w:r w:rsidRPr="00727F4F">
        <w:rPr>
          <w:rFonts w:ascii="Arial" w:hAnsi="Arial" w:cs="Arial"/>
          <w:color w:val="000000" w:themeColor="text1"/>
        </w:rPr>
        <w:t>Payback</w:t>
      </w:r>
      <w:proofErr w:type="spellEnd"/>
      <w:r w:rsidRPr="00727F4F">
        <w:rPr>
          <w:rFonts w:ascii="Arial" w:hAnsi="Arial" w:cs="Arial"/>
          <w:color w:val="000000" w:themeColor="text1"/>
        </w:rPr>
        <w:t>, DRE, TIR E VPL, pode-se analisar a viabilidade econômica. E também podemos analisar os pontos fracos e fortes, e as forças e fraquezas através da análise SWOT.</w:t>
      </w:r>
    </w:p>
    <w:p w14:paraId="4BD78486" w14:textId="77777777" w:rsidR="00E07BC5" w:rsidRDefault="00E07BC5" w:rsidP="00E07BC5">
      <w:pPr>
        <w:pStyle w:val="CorpodoTexto"/>
        <w:rPr>
          <w:rFonts w:ascii="Arial" w:hAnsi="Arial" w:cs="Arial"/>
          <w:color w:val="000000" w:themeColor="text1"/>
        </w:rPr>
      </w:pPr>
    </w:p>
    <w:p w14:paraId="2603E5E4" w14:textId="77777777" w:rsidR="00E07BC5" w:rsidRDefault="00E07BC5" w:rsidP="00E07BC5">
      <w:pPr>
        <w:pStyle w:val="CorpodoTexto"/>
        <w:rPr>
          <w:rFonts w:ascii="Arial" w:hAnsi="Arial" w:cs="Arial"/>
          <w:color w:val="000000" w:themeColor="text1"/>
        </w:rPr>
      </w:pPr>
    </w:p>
    <w:p w14:paraId="7E97342A" w14:textId="77777777" w:rsidR="00E07BC5" w:rsidRPr="00727F4F" w:rsidRDefault="00E07BC5" w:rsidP="00E07BC5">
      <w:pPr>
        <w:pStyle w:val="CorpodoTexto"/>
        <w:rPr>
          <w:rFonts w:ascii="Arial" w:hAnsi="Arial" w:cs="Arial"/>
          <w:color w:val="000000" w:themeColor="text1"/>
        </w:rPr>
      </w:pPr>
    </w:p>
    <w:p w14:paraId="09B93562"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      De acordo com a pesquisa nos gráficos abaixo foi </w:t>
      </w:r>
      <w:proofErr w:type="gramStart"/>
      <w:r w:rsidRPr="00727F4F">
        <w:rPr>
          <w:rFonts w:ascii="Arial" w:hAnsi="Arial" w:cs="Arial"/>
          <w:color w:val="000000" w:themeColor="text1"/>
        </w:rPr>
        <w:t>a</w:t>
      </w:r>
      <w:proofErr w:type="gramEnd"/>
      <w:r w:rsidRPr="00727F4F">
        <w:rPr>
          <w:rFonts w:ascii="Arial" w:hAnsi="Arial" w:cs="Arial"/>
          <w:color w:val="000000" w:themeColor="text1"/>
        </w:rPr>
        <w:t xml:space="preserve"> amostra do sexo e idade das pessoas entrevistadas onde 95,7% foram do sexo feminino, onde a faixa etária compreende a grande maioria 65,7% de 19 e 29 anos. Isso nos demonstra que </w:t>
      </w:r>
      <w:proofErr w:type="gramStart"/>
      <w:r w:rsidRPr="00727F4F">
        <w:rPr>
          <w:rFonts w:ascii="Arial" w:hAnsi="Arial" w:cs="Arial"/>
          <w:color w:val="000000" w:themeColor="text1"/>
        </w:rPr>
        <w:t>a faixa etária são</w:t>
      </w:r>
      <w:proofErr w:type="gramEnd"/>
      <w:r w:rsidRPr="00727F4F">
        <w:rPr>
          <w:rFonts w:ascii="Arial" w:hAnsi="Arial" w:cs="Arial"/>
          <w:color w:val="000000" w:themeColor="text1"/>
        </w:rPr>
        <w:t xml:space="preserve"> de jovens que buscam estar atenta a moda e o momento em que estão vivendo de acordo com sua idade.</w:t>
      </w:r>
    </w:p>
    <w:p w14:paraId="2141A979" w14:textId="77777777" w:rsidR="00E07BC5" w:rsidRDefault="00E07BC5" w:rsidP="00E07BC5">
      <w:pPr>
        <w:pStyle w:val="CorpodoTexto"/>
        <w:rPr>
          <w:rFonts w:ascii="Arial" w:hAnsi="Arial" w:cs="Arial"/>
          <w:noProof/>
        </w:rPr>
      </w:pPr>
    </w:p>
    <w:p w14:paraId="6F0F5BA0" w14:textId="77777777" w:rsidR="00E07BC5" w:rsidRPr="00727F4F" w:rsidRDefault="00E07BC5" w:rsidP="00E07BC5">
      <w:pPr>
        <w:pStyle w:val="CorpodoTexto"/>
        <w:rPr>
          <w:rFonts w:ascii="Arial" w:hAnsi="Arial" w:cs="Arial"/>
          <w:color w:val="000000" w:themeColor="text1"/>
        </w:rPr>
      </w:pPr>
      <w:r w:rsidRPr="00727F4F">
        <w:rPr>
          <w:rFonts w:ascii="Arial" w:hAnsi="Arial" w:cs="Arial"/>
          <w:noProof/>
          <w:lang w:eastAsia="pt-BR"/>
        </w:rPr>
        <w:drawing>
          <wp:anchor distT="0" distB="0" distL="114300" distR="114300" simplePos="0" relativeHeight="251659264" behindDoc="0" locked="0" layoutInCell="1" allowOverlap="1" wp14:anchorId="634C68F3" wp14:editId="05630C92">
            <wp:simplePos x="0" y="0"/>
            <wp:positionH relativeFrom="margin">
              <wp:posOffset>986790</wp:posOffset>
            </wp:positionH>
            <wp:positionV relativeFrom="margin">
              <wp:posOffset>1472565</wp:posOffset>
            </wp:positionV>
            <wp:extent cx="3171825" cy="28956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0218" t="17748" r="37078" b="24960"/>
                    <a:stretch/>
                  </pic:blipFill>
                  <pic:spPr bwMode="auto">
                    <a:xfrm>
                      <a:off x="0" y="0"/>
                      <a:ext cx="3171825" cy="289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3AECB5" w14:textId="77777777" w:rsidR="00E07BC5" w:rsidRPr="00727F4F" w:rsidRDefault="00E07BC5" w:rsidP="00E07BC5">
      <w:pPr>
        <w:pStyle w:val="CorpodoTexto"/>
        <w:rPr>
          <w:rFonts w:ascii="Arial" w:hAnsi="Arial" w:cs="Arial"/>
          <w:color w:val="000000" w:themeColor="text1"/>
        </w:rPr>
      </w:pPr>
    </w:p>
    <w:p w14:paraId="5E979EAA" w14:textId="77777777" w:rsidR="00E07BC5" w:rsidRPr="00727F4F" w:rsidRDefault="00E07BC5" w:rsidP="00E07BC5">
      <w:pPr>
        <w:pStyle w:val="Ttulo1"/>
        <w:spacing w:line="360" w:lineRule="auto"/>
        <w:rPr>
          <w:rFonts w:ascii="Arial" w:hAnsi="Arial" w:cs="Arial"/>
        </w:rPr>
      </w:pPr>
    </w:p>
    <w:p w14:paraId="79AEC176" w14:textId="77777777" w:rsidR="00E07BC5" w:rsidRPr="00727F4F" w:rsidRDefault="00E07BC5" w:rsidP="00E07BC5">
      <w:pPr>
        <w:rPr>
          <w:rFonts w:ascii="Arial" w:hAnsi="Arial" w:cs="Arial"/>
        </w:rPr>
      </w:pPr>
    </w:p>
    <w:p w14:paraId="4040C6AD" w14:textId="77777777" w:rsidR="00E07BC5" w:rsidRPr="00727F4F" w:rsidRDefault="00E07BC5" w:rsidP="00E07BC5">
      <w:pPr>
        <w:rPr>
          <w:rFonts w:ascii="Arial" w:hAnsi="Arial" w:cs="Arial"/>
        </w:rPr>
      </w:pPr>
    </w:p>
    <w:p w14:paraId="1012A99A" w14:textId="77777777" w:rsidR="00E07BC5" w:rsidRPr="00727F4F" w:rsidRDefault="00E07BC5" w:rsidP="00E07BC5">
      <w:pPr>
        <w:rPr>
          <w:rFonts w:ascii="Arial" w:hAnsi="Arial" w:cs="Arial"/>
        </w:rPr>
      </w:pPr>
    </w:p>
    <w:p w14:paraId="370128C0" w14:textId="77777777" w:rsidR="00E07BC5" w:rsidRPr="00727F4F" w:rsidRDefault="00E07BC5" w:rsidP="00E07BC5">
      <w:pPr>
        <w:rPr>
          <w:rFonts w:ascii="Arial" w:hAnsi="Arial" w:cs="Arial"/>
        </w:rPr>
      </w:pPr>
    </w:p>
    <w:p w14:paraId="4285233E" w14:textId="77777777" w:rsidR="00E07BC5" w:rsidRPr="00727F4F" w:rsidRDefault="00E07BC5" w:rsidP="00E07BC5">
      <w:pPr>
        <w:rPr>
          <w:rFonts w:ascii="Arial" w:hAnsi="Arial" w:cs="Arial"/>
        </w:rPr>
      </w:pPr>
    </w:p>
    <w:p w14:paraId="08A5E508" w14:textId="77777777" w:rsidR="00E07BC5" w:rsidRPr="00727F4F" w:rsidRDefault="00E07BC5" w:rsidP="00E07BC5">
      <w:pPr>
        <w:rPr>
          <w:rFonts w:ascii="Arial" w:hAnsi="Arial" w:cs="Arial"/>
        </w:rPr>
      </w:pPr>
    </w:p>
    <w:p w14:paraId="5F501FC6" w14:textId="77777777" w:rsidR="00E07BC5" w:rsidRPr="00727F4F" w:rsidRDefault="00E07BC5" w:rsidP="00E07BC5">
      <w:pPr>
        <w:rPr>
          <w:rFonts w:ascii="Arial" w:hAnsi="Arial" w:cs="Arial"/>
        </w:rPr>
      </w:pPr>
    </w:p>
    <w:p w14:paraId="1FDFCDCB" w14:textId="77777777" w:rsidR="00E07BC5" w:rsidRPr="00727F4F" w:rsidRDefault="00E07BC5" w:rsidP="00E07BC5">
      <w:pPr>
        <w:rPr>
          <w:rFonts w:ascii="Arial" w:hAnsi="Arial" w:cs="Arial"/>
        </w:rPr>
      </w:pPr>
    </w:p>
    <w:p w14:paraId="67E69692" w14:textId="77777777" w:rsidR="00E07BC5" w:rsidRPr="00727F4F" w:rsidRDefault="00E07BC5" w:rsidP="00E07BC5">
      <w:pPr>
        <w:rPr>
          <w:rFonts w:ascii="Arial" w:hAnsi="Arial" w:cs="Arial"/>
        </w:rPr>
      </w:pPr>
    </w:p>
    <w:p w14:paraId="142B573A" w14:textId="77777777" w:rsidR="00E07BC5" w:rsidRPr="00727F4F" w:rsidRDefault="00E07BC5" w:rsidP="00E07BC5">
      <w:pPr>
        <w:rPr>
          <w:rFonts w:ascii="Arial" w:hAnsi="Arial" w:cs="Arial"/>
        </w:rPr>
      </w:pPr>
    </w:p>
    <w:p w14:paraId="5DBE0D08" w14:textId="77777777" w:rsidR="00E07BC5" w:rsidRPr="00727F4F" w:rsidRDefault="00E07BC5" w:rsidP="00E07BC5">
      <w:pPr>
        <w:rPr>
          <w:rFonts w:ascii="Arial" w:hAnsi="Arial" w:cs="Arial"/>
        </w:rPr>
      </w:pPr>
    </w:p>
    <w:p w14:paraId="5F06D840" w14:textId="77777777" w:rsidR="00E07BC5" w:rsidRPr="00727F4F" w:rsidRDefault="00E07BC5" w:rsidP="00E07BC5">
      <w:pPr>
        <w:rPr>
          <w:rFonts w:ascii="Arial" w:hAnsi="Arial" w:cs="Arial"/>
        </w:rPr>
      </w:pPr>
    </w:p>
    <w:p w14:paraId="24A3021E" w14:textId="77777777" w:rsidR="00E07BC5" w:rsidRPr="00727F4F" w:rsidRDefault="00E07BC5" w:rsidP="00E07BC5">
      <w:pPr>
        <w:rPr>
          <w:rFonts w:ascii="Arial" w:hAnsi="Arial" w:cs="Arial"/>
        </w:rPr>
      </w:pPr>
    </w:p>
    <w:p w14:paraId="1C94FDD6" w14:textId="77777777" w:rsidR="00E07BC5" w:rsidRPr="00727F4F" w:rsidRDefault="00E07BC5" w:rsidP="00E07BC5">
      <w:pPr>
        <w:rPr>
          <w:rFonts w:ascii="Arial" w:hAnsi="Arial" w:cs="Arial"/>
        </w:rPr>
      </w:pPr>
    </w:p>
    <w:p w14:paraId="1ADAB26B" w14:textId="77777777" w:rsidR="00E07BC5" w:rsidRPr="00727F4F" w:rsidRDefault="00E07BC5" w:rsidP="00E07BC5">
      <w:pPr>
        <w:rPr>
          <w:rFonts w:ascii="Arial" w:hAnsi="Arial" w:cs="Arial"/>
        </w:rPr>
      </w:pPr>
      <w:r w:rsidRPr="00727F4F">
        <w:rPr>
          <w:rFonts w:ascii="Arial" w:hAnsi="Arial" w:cs="Arial"/>
        </w:rPr>
        <w:t xml:space="preserve">   </w:t>
      </w:r>
    </w:p>
    <w:p w14:paraId="52FB64C6" w14:textId="77777777" w:rsidR="00E07BC5" w:rsidRPr="00727F4F" w:rsidRDefault="00E07BC5" w:rsidP="00E07BC5">
      <w:pPr>
        <w:spacing w:line="360" w:lineRule="auto"/>
        <w:jc w:val="both"/>
        <w:rPr>
          <w:rFonts w:ascii="Arial" w:hAnsi="Arial" w:cs="Arial"/>
        </w:rPr>
      </w:pPr>
      <w:r w:rsidRPr="00727F4F">
        <w:rPr>
          <w:rFonts w:ascii="Arial" w:hAnsi="Arial" w:cs="Arial"/>
        </w:rPr>
        <w:t xml:space="preserve">   Também podemos observar na entrevista o relacionamento e a renda familiar de cada uma delas. Isso mostrou que a maioria é </w:t>
      </w:r>
      <w:proofErr w:type="gramStart"/>
      <w:r w:rsidRPr="00727F4F">
        <w:rPr>
          <w:rFonts w:ascii="Arial" w:hAnsi="Arial" w:cs="Arial"/>
        </w:rPr>
        <w:t>casado</w:t>
      </w:r>
      <w:proofErr w:type="gramEnd"/>
      <w:r w:rsidRPr="00727F4F">
        <w:rPr>
          <w:rFonts w:ascii="Arial" w:hAnsi="Arial" w:cs="Arial"/>
        </w:rPr>
        <w:t xml:space="preserve"> e que em média ganha de 3 a 8 salários mínimos. Sendo assim na lista de prioridades podemos ver qual desses podem ser nosso público alvo.</w:t>
      </w:r>
    </w:p>
    <w:p w14:paraId="1155D8B9" w14:textId="77777777" w:rsidR="00E07BC5" w:rsidRPr="00727F4F" w:rsidRDefault="00E07BC5" w:rsidP="00E07BC5">
      <w:pPr>
        <w:spacing w:line="360" w:lineRule="auto"/>
        <w:jc w:val="both"/>
        <w:rPr>
          <w:rFonts w:ascii="Arial" w:hAnsi="Arial" w:cs="Arial"/>
        </w:rPr>
      </w:pPr>
      <w:r w:rsidRPr="00727F4F">
        <w:rPr>
          <w:rFonts w:ascii="Arial" w:hAnsi="Arial" w:cs="Arial"/>
          <w:noProof/>
          <w:lang w:eastAsia="pt-BR"/>
        </w:rPr>
        <w:drawing>
          <wp:anchor distT="0" distB="0" distL="114300" distR="114300" simplePos="0" relativeHeight="251660288" behindDoc="0" locked="0" layoutInCell="1" allowOverlap="1" wp14:anchorId="43E5EBCB" wp14:editId="6693B1C5">
            <wp:simplePos x="0" y="0"/>
            <wp:positionH relativeFrom="margin">
              <wp:posOffset>793589</wp:posOffset>
            </wp:positionH>
            <wp:positionV relativeFrom="margin">
              <wp:posOffset>6098132</wp:posOffset>
            </wp:positionV>
            <wp:extent cx="3578225" cy="3026410"/>
            <wp:effectExtent l="0" t="0" r="3175" b="254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757" t="28709" r="32158" b="14028"/>
                    <a:stretch/>
                  </pic:blipFill>
                  <pic:spPr bwMode="auto">
                    <a:xfrm>
                      <a:off x="0" y="0"/>
                      <a:ext cx="3578225" cy="3026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67EE0D" w14:textId="77777777" w:rsidR="00E07BC5" w:rsidRPr="00727F4F" w:rsidRDefault="00E07BC5" w:rsidP="00E07BC5">
      <w:pPr>
        <w:spacing w:line="360" w:lineRule="auto"/>
        <w:jc w:val="both"/>
        <w:rPr>
          <w:rFonts w:ascii="Arial" w:hAnsi="Arial" w:cs="Arial"/>
        </w:rPr>
      </w:pPr>
    </w:p>
    <w:p w14:paraId="1F242F15" w14:textId="77777777" w:rsidR="00E07BC5" w:rsidRPr="00727F4F" w:rsidRDefault="00E07BC5" w:rsidP="00E07BC5">
      <w:pPr>
        <w:spacing w:line="360" w:lineRule="auto"/>
        <w:jc w:val="both"/>
        <w:rPr>
          <w:rFonts w:ascii="Arial" w:hAnsi="Arial" w:cs="Arial"/>
        </w:rPr>
      </w:pPr>
    </w:p>
    <w:p w14:paraId="4A2F019C" w14:textId="77777777" w:rsidR="00E07BC5" w:rsidRPr="00727F4F" w:rsidRDefault="00E07BC5" w:rsidP="00E07BC5">
      <w:pPr>
        <w:spacing w:line="360" w:lineRule="auto"/>
        <w:jc w:val="both"/>
        <w:rPr>
          <w:rFonts w:ascii="Arial" w:hAnsi="Arial" w:cs="Arial"/>
        </w:rPr>
      </w:pPr>
    </w:p>
    <w:p w14:paraId="085D945E" w14:textId="77777777" w:rsidR="00E07BC5" w:rsidRPr="00727F4F" w:rsidRDefault="00E07BC5" w:rsidP="00E07BC5">
      <w:pPr>
        <w:spacing w:line="360" w:lineRule="auto"/>
        <w:jc w:val="both"/>
        <w:rPr>
          <w:rFonts w:ascii="Arial" w:hAnsi="Arial" w:cs="Arial"/>
        </w:rPr>
      </w:pPr>
    </w:p>
    <w:p w14:paraId="091193B2" w14:textId="77777777" w:rsidR="00E07BC5" w:rsidRPr="00727F4F" w:rsidRDefault="00E07BC5" w:rsidP="00E07BC5">
      <w:pPr>
        <w:spacing w:line="360" w:lineRule="auto"/>
        <w:jc w:val="both"/>
        <w:rPr>
          <w:rFonts w:ascii="Arial" w:hAnsi="Arial" w:cs="Arial"/>
        </w:rPr>
      </w:pPr>
    </w:p>
    <w:p w14:paraId="025BDA53" w14:textId="77777777" w:rsidR="00E07BC5" w:rsidRPr="00727F4F" w:rsidRDefault="00E07BC5" w:rsidP="00E07BC5">
      <w:pPr>
        <w:spacing w:line="360" w:lineRule="auto"/>
        <w:jc w:val="both"/>
        <w:rPr>
          <w:rFonts w:ascii="Arial" w:hAnsi="Arial" w:cs="Arial"/>
        </w:rPr>
      </w:pPr>
    </w:p>
    <w:p w14:paraId="18D360A5" w14:textId="77777777" w:rsidR="00E07BC5" w:rsidRPr="00727F4F" w:rsidRDefault="00E07BC5" w:rsidP="00E07BC5">
      <w:pPr>
        <w:spacing w:line="360" w:lineRule="auto"/>
        <w:jc w:val="both"/>
        <w:rPr>
          <w:rFonts w:ascii="Arial" w:hAnsi="Arial" w:cs="Arial"/>
        </w:rPr>
      </w:pPr>
    </w:p>
    <w:p w14:paraId="002F6028" w14:textId="77777777" w:rsidR="00E07BC5" w:rsidRPr="00727F4F" w:rsidRDefault="00E07BC5" w:rsidP="00E07BC5">
      <w:pPr>
        <w:spacing w:line="360" w:lineRule="auto"/>
        <w:jc w:val="both"/>
        <w:rPr>
          <w:rFonts w:ascii="Arial" w:hAnsi="Arial" w:cs="Arial"/>
        </w:rPr>
      </w:pPr>
    </w:p>
    <w:p w14:paraId="34888A37" w14:textId="77777777" w:rsidR="00E07BC5" w:rsidRPr="00727F4F" w:rsidRDefault="00E07BC5" w:rsidP="00E07BC5">
      <w:pPr>
        <w:spacing w:line="360" w:lineRule="auto"/>
        <w:jc w:val="both"/>
        <w:rPr>
          <w:rFonts w:ascii="Arial" w:hAnsi="Arial" w:cs="Arial"/>
        </w:rPr>
      </w:pPr>
      <w:r w:rsidRPr="00727F4F">
        <w:rPr>
          <w:rFonts w:ascii="Arial" w:hAnsi="Arial" w:cs="Arial"/>
        </w:rPr>
        <w:t xml:space="preserve">        Outro questionamento refere-se a que tipo de roupas </w:t>
      </w:r>
      <w:proofErr w:type="gramStart"/>
      <w:r w:rsidRPr="00727F4F">
        <w:rPr>
          <w:rFonts w:ascii="Arial" w:hAnsi="Arial" w:cs="Arial"/>
        </w:rPr>
        <w:t>costumam</w:t>
      </w:r>
      <w:proofErr w:type="gramEnd"/>
      <w:r w:rsidRPr="00727F4F">
        <w:rPr>
          <w:rFonts w:ascii="Arial" w:hAnsi="Arial" w:cs="Arial"/>
        </w:rPr>
        <w:t xml:space="preserve"> comprar e quais tamanhos que costumam usar. Chegou à conclusão que calças</w:t>
      </w:r>
      <w:r>
        <w:rPr>
          <w:rFonts w:ascii="Arial" w:hAnsi="Arial" w:cs="Arial"/>
        </w:rPr>
        <w:t>,</w:t>
      </w:r>
      <w:r w:rsidRPr="00727F4F">
        <w:rPr>
          <w:rFonts w:ascii="Arial" w:hAnsi="Arial" w:cs="Arial"/>
        </w:rPr>
        <w:t xml:space="preserve"> shorts e bermudas são as mais compradas e o </w:t>
      </w:r>
      <w:r w:rsidRPr="00727F4F">
        <w:rPr>
          <w:rFonts w:ascii="Arial" w:hAnsi="Arial" w:cs="Arial"/>
        </w:rPr>
        <w:lastRenderedPageBreak/>
        <w:t xml:space="preserve">tamanho com mais vendas é o P. </w:t>
      </w:r>
    </w:p>
    <w:p w14:paraId="752B35D9" w14:textId="77777777" w:rsidR="00E07BC5" w:rsidRPr="00727F4F" w:rsidRDefault="00E07BC5" w:rsidP="00E07BC5">
      <w:pPr>
        <w:spacing w:line="360" w:lineRule="auto"/>
        <w:jc w:val="both"/>
        <w:rPr>
          <w:rFonts w:ascii="Arial" w:hAnsi="Arial" w:cs="Arial"/>
        </w:rPr>
      </w:pPr>
    </w:p>
    <w:p w14:paraId="15BDB434" w14:textId="77777777" w:rsidR="00E07BC5" w:rsidRPr="00727F4F" w:rsidRDefault="00E07BC5" w:rsidP="00E07BC5">
      <w:pPr>
        <w:spacing w:line="360" w:lineRule="auto"/>
        <w:jc w:val="both"/>
        <w:rPr>
          <w:rFonts w:ascii="Arial" w:hAnsi="Arial" w:cs="Arial"/>
        </w:rPr>
      </w:pPr>
      <w:r w:rsidRPr="00727F4F">
        <w:rPr>
          <w:rFonts w:ascii="Arial" w:hAnsi="Arial" w:cs="Arial"/>
          <w:noProof/>
          <w:lang w:eastAsia="pt-BR"/>
        </w:rPr>
        <w:drawing>
          <wp:anchor distT="0" distB="0" distL="114300" distR="114300" simplePos="0" relativeHeight="251661312" behindDoc="0" locked="0" layoutInCell="1" allowOverlap="1" wp14:anchorId="4B17C967" wp14:editId="6A965167">
            <wp:simplePos x="0" y="0"/>
            <wp:positionH relativeFrom="margin">
              <wp:posOffset>942304</wp:posOffset>
            </wp:positionH>
            <wp:positionV relativeFrom="margin">
              <wp:posOffset>1053385</wp:posOffset>
            </wp:positionV>
            <wp:extent cx="3763010" cy="3124200"/>
            <wp:effectExtent l="0" t="0" r="889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8971" t="17574" r="30220" b="22207"/>
                    <a:stretch/>
                  </pic:blipFill>
                  <pic:spPr bwMode="auto">
                    <a:xfrm>
                      <a:off x="0" y="0"/>
                      <a:ext cx="3763010" cy="312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B6F7CC" w14:textId="77777777" w:rsidR="00E07BC5" w:rsidRPr="00727F4F" w:rsidRDefault="00E07BC5" w:rsidP="00E07BC5">
      <w:pPr>
        <w:spacing w:line="360" w:lineRule="auto"/>
        <w:jc w:val="both"/>
        <w:rPr>
          <w:rFonts w:ascii="Arial" w:hAnsi="Arial" w:cs="Arial"/>
        </w:rPr>
      </w:pPr>
    </w:p>
    <w:p w14:paraId="6B4D1CD5" w14:textId="77777777" w:rsidR="00E07BC5" w:rsidRPr="00727F4F" w:rsidRDefault="00E07BC5" w:rsidP="00E07BC5">
      <w:pPr>
        <w:spacing w:line="360" w:lineRule="auto"/>
        <w:jc w:val="both"/>
        <w:rPr>
          <w:rFonts w:ascii="Arial" w:hAnsi="Arial" w:cs="Arial"/>
        </w:rPr>
      </w:pPr>
    </w:p>
    <w:p w14:paraId="0857FB69" w14:textId="77777777" w:rsidR="00E07BC5" w:rsidRPr="00727F4F" w:rsidRDefault="00E07BC5" w:rsidP="00E07BC5">
      <w:pPr>
        <w:spacing w:line="360" w:lineRule="auto"/>
        <w:jc w:val="both"/>
        <w:rPr>
          <w:rFonts w:ascii="Arial" w:hAnsi="Arial" w:cs="Arial"/>
        </w:rPr>
      </w:pPr>
    </w:p>
    <w:p w14:paraId="3254B181" w14:textId="77777777" w:rsidR="00E07BC5" w:rsidRPr="00727F4F" w:rsidRDefault="00E07BC5" w:rsidP="00E07BC5">
      <w:pPr>
        <w:spacing w:line="360" w:lineRule="auto"/>
        <w:jc w:val="both"/>
        <w:rPr>
          <w:rFonts w:ascii="Arial" w:hAnsi="Arial" w:cs="Arial"/>
        </w:rPr>
      </w:pPr>
    </w:p>
    <w:p w14:paraId="762A6AD7" w14:textId="77777777" w:rsidR="00E07BC5" w:rsidRPr="00727F4F" w:rsidRDefault="00E07BC5" w:rsidP="00E07BC5">
      <w:pPr>
        <w:spacing w:line="360" w:lineRule="auto"/>
        <w:jc w:val="both"/>
        <w:rPr>
          <w:rFonts w:ascii="Arial" w:hAnsi="Arial" w:cs="Arial"/>
        </w:rPr>
      </w:pPr>
    </w:p>
    <w:p w14:paraId="5451B729" w14:textId="77777777" w:rsidR="00E07BC5" w:rsidRPr="00727F4F" w:rsidRDefault="00E07BC5" w:rsidP="00E07BC5">
      <w:pPr>
        <w:spacing w:line="360" w:lineRule="auto"/>
        <w:jc w:val="both"/>
        <w:rPr>
          <w:rFonts w:ascii="Arial" w:hAnsi="Arial" w:cs="Arial"/>
        </w:rPr>
      </w:pPr>
    </w:p>
    <w:p w14:paraId="5DEC7FE0" w14:textId="77777777" w:rsidR="00E07BC5" w:rsidRPr="00727F4F" w:rsidRDefault="00E07BC5" w:rsidP="00E07BC5">
      <w:pPr>
        <w:spacing w:line="360" w:lineRule="auto"/>
        <w:jc w:val="both"/>
        <w:rPr>
          <w:rFonts w:ascii="Arial" w:hAnsi="Arial" w:cs="Arial"/>
        </w:rPr>
      </w:pPr>
    </w:p>
    <w:p w14:paraId="54F2A85D" w14:textId="77777777" w:rsidR="00E07BC5" w:rsidRPr="00727F4F" w:rsidRDefault="00E07BC5" w:rsidP="00E07BC5">
      <w:pPr>
        <w:spacing w:line="360" w:lineRule="auto"/>
        <w:jc w:val="both"/>
        <w:rPr>
          <w:rFonts w:ascii="Arial" w:hAnsi="Arial" w:cs="Arial"/>
        </w:rPr>
      </w:pPr>
    </w:p>
    <w:p w14:paraId="7C31D884" w14:textId="77777777" w:rsidR="00E07BC5" w:rsidRPr="00727F4F" w:rsidRDefault="00E07BC5" w:rsidP="00E07BC5">
      <w:pPr>
        <w:spacing w:line="360" w:lineRule="auto"/>
        <w:jc w:val="both"/>
        <w:rPr>
          <w:rFonts w:ascii="Arial" w:hAnsi="Arial" w:cs="Arial"/>
        </w:rPr>
      </w:pPr>
    </w:p>
    <w:p w14:paraId="1F4C2CE7" w14:textId="77777777" w:rsidR="00E07BC5" w:rsidRPr="00727F4F" w:rsidRDefault="00E07BC5" w:rsidP="00E07BC5">
      <w:pPr>
        <w:spacing w:line="360" w:lineRule="auto"/>
        <w:jc w:val="both"/>
        <w:rPr>
          <w:rFonts w:ascii="Arial" w:hAnsi="Arial" w:cs="Arial"/>
        </w:rPr>
      </w:pPr>
    </w:p>
    <w:p w14:paraId="48635197" w14:textId="77777777" w:rsidR="00E07BC5" w:rsidRPr="00727F4F" w:rsidRDefault="00E07BC5" w:rsidP="00E07BC5">
      <w:pPr>
        <w:spacing w:line="360" w:lineRule="auto"/>
        <w:jc w:val="both"/>
        <w:rPr>
          <w:rFonts w:ascii="Arial" w:hAnsi="Arial" w:cs="Arial"/>
        </w:rPr>
      </w:pPr>
    </w:p>
    <w:p w14:paraId="253DE61F" w14:textId="77777777" w:rsidR="00E07BC5" w:rsidRPr="00727F4F" w:rsidRDefault="00E07BC5" w:rsidP="00E07BC5">
      <w:pPr>
        <w:spacing w:line="360" w:lineRule="auto"/>
        <w:jc w:val="both"/>
        <w:rPr>
          <w:rFonts w:ascii="Arial" w:hAnsi="Arial" w:cs="Arial"/>
        </w:rPr>
      </w:pPr>
    </w:p>
    <w:p w14:paraId="52B20C0D" w14:textId="77777777" w:rsidR="00E07BC5" w:rsidRPr="00727F4F" w:rsidRDefault="00E07BC5" w:rsidP="00E07BC5">
      <w:pPr>
        <w:spacing w:line="360" w:lineRule="auto"/>
        <w:jc w:val="both"/>
        <w:rPr>
          <w:rFonts w:ascii="Arial" w:hAnsi="Arial" w:cs="Arial"/>
        </w:rPr>
      </w:pPr>
    </w:p>
    <w:p w14:paraId="138531EE" w14:textId="77777777" w:rsidR="00E07BC5" w:rsidRPr="00727F4F" w:rsidRDefault="00E07BC5" w:rsidP="00E07BC5">
      <w:pPr>
        <w:spacing w:line="360" w:lineRule="auto"/>
        <w:jc w:val="both"/>
        <w:rPr>
          <w:rFonts w:ascii="Arial" w:hAnsi="Arial" w:cs="Arial"/>
        </w:rPr>
      </w:pPr>
      <w:r w:rsidRPr="00727F4F">
        <w:rPr>
          <w:rFonts w:ascii="Arial" w:hAnsi="Arial" w:cs="Arial"/>
        </w:rPr>
        <w:t xml:space="preserve">       Nesse mesmo questionário foi visto a quantia de gastos mensal de acordo com o que se compra, e em todos os casos são roupas novas ou você busca economizar de alguma forma.</w:t>
      </w:r>
    </w:p>
    <w:p w14:paraId="77D93DD1" w14:textId="77777777" w:rsidR="00E07BC5" w:rsidRPr="00727F4F" w:rsidRDefault="00E07BC5" w:rsidP="00E07BC5">
      <w:pPr>
        <w:spacing w:line="360" w:lineRule="auto"/>
        <w:jc w:val="both"/>
        <w:rPr>
          <w:rFonts w:ascii="Arial" w:hAnsi="Arial" w:cs="Arial"/>
        </w:rPr>
      </w:pPr>
      <w:r w:rsidRPr="00727F4F">
        <w:rPr>
          <w:rFonts w:ascii="Arial" w:hAnsi="Arial" w:cs="Arial"/>
          <w:noProof/>
          <w:lang w:eastAsia="pt-BR"/>
        </w:rPr>
        <w:drawing>
          <wp:anchor distT="0" distB="0" distL="114300" distR="114300" simplePos="0" relativeHeight="251662336" behindDoc="0" locked="0" layoutInCell="1" allowOverlap="1" wp14:anchorId="23BDC638" wp14:editId="426A181A">
            <wp:simplePos x="0" y="0"/>
            <wp:positionH relativeFrom="margin">
              <wp:posOffset>1080646</wp:posOffset>
            </wp:positionH>
            <wp:positionV relativeFrom="margin">
              <wp:posOffset>5662819</wp:posOffset>
            </wp:positionV>
            <wp:extent cx="3583305" cy="3067050"/>
            <wp:effectExtent l="0" t="0" r="0" b="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9272" t="24707" r="29912" b="13178"/>
                    <a:stretch/>
                  </pic:blipFill>
                  <pic:spPr bwMode="auto">
                    <a:xfrm>
                      <a:off x="0" y="0"/>
                      <a:ext cx="3583305" cy="306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256A44" w14:textId="77777777" w:rsidR="00E07BC5" w:rsidRPr="00727F4F" w:rsidRDefault="00E07BC5" w:rsidP="00E07BC5">
      <w:pPr>
        <w:spacing w:line="360" w:lineRule="auto"/>
        <w:jc w:val="both"/>
        <w:rPr>
          <w:rFonts w:ascii="Arial" w:hAnsi="Arial" w:cs="Arial"/>
        </w:rPr>
      </w:pPr>
    </w:p>
    <w:p w14:paraId="0A6AAFE9" w14:textId="77777777" w:rsidR="00E07BC5" w:rsidRPr="00727F4F" w:rsidRDefault="00E07BC5" w:rsidP="00E07BC5">
      <w:pPr>
        <w:spacing w:line="360" w:lineRule="auto"/>
        <w:jc w:val="both"/>
        <w:rPr>
          <w:rFonts w:ascii="Arial" w:hAnsi="Arial" w:cs="Arial"/>
        </w:rPr>
      </w:pPr>
    </w:p>
    <w:p w14:paraId="39EB4520" w14:textId="77777777" w:rsidR="00E07BC5" w:rsidRPr="00727F4F" w:rsidRDefault="00E07BC5" w:rsidP="00E07BC5">
      <w:pPr>
        <w:spacing w:line="360" w:lineRule="auto"/>
        <w:jc w:val="both"/>
        <w:rPr>
          <w:rFonts w:ascii="Arial" w:hAnsi="Arial" w:cs="Arial"/>
        </w:rPr>
      </w:pPr>
    </w:p>
    <w:p w14:paraId="11C7C168" w14:textId="77777777" w:rsidR="00E07BC5" w:rsidRPr="00727F4F" w:rsidRDefault="00E07BC5" w:rsidP="00E07BC5">
      <w:pPr>
        <w:spacing w:line="360" w:lineRule="auto"/>
        <w:jc w:val="both"/>
        <w:rPr>
          <w:rFonts w:ascii="Arial" w:hAnsi="Arial" w:cs="Arial"/>
        </w:rPr>
      </w:pPr>
    </w:p>
    <w:p w14:paraId="37537206" w14:textId="77777777" w:rsidR="00E07BC5" w:rsidRPr="00727F4F" w:rsidRDefault="00E07BC5" w:rsidP="00E07BC5">
      <w:pPr>
        <w:spacing w:line="360" w:lineRule="auto"/>
        <w:jc w:val="both"/>
        <w:rPr>
          <w:rFonts w:ascii="Arial" w:hAnsi="Arial" w:cs="Arial"/>
        </w:rPr>
      </w:pPr>
    </w:p>
    <w:p w14:paraId="174A0F59" w14:textId="77777777" w:rsidR="00E07BC5" w:rsidRPr="00727F4F" w:rsidRDefault="00E07BC5" w:rsidP="00E07BC5">
      <w:pPr>
        <w:spacing w:line="360" w:lineRule="auto"/>
        <w:jc w:val="both"/>
        <w:rPr>
          <w:rFonts w:ascii="Arial" w:hAnsi="Arial" w:cs="Arial"/>
        </w:rPr>
      </w:pPr>
    </w:p>
    <w:p w14:paraId="0F3B8188" w14:textId="77777777" w:rsidR="00E07BC5" w:rsidRPr="00727F4F" w:rsidRDefault="00E07BC5" w:rsidP="00E07BC5">
      <w:pPr>
        <w:spacing w:line="360" w:lineRule="auto"/>
        <w:jc w:val="both"/>
        <w:rPr>
          <w:rFonts w:ascii="Arial" w:hAnsi="Arial" w:cs="Arial"/>
        </w:rPr>
      </w:pPr>
    </w:p>
    <w:p w14:paraId="78E4FAB8" w14:textId="77777777" w:rsidR="00E07BC5" w:rsidRPr="00727F4F" w:rsidRDefault="00E07BC5" w:rsidP="00E07BC5">
      <w:pPr>
        <w:spacing w:line="360" w:lineRule="auto"/>
        <w:jc w:val="both"/>
        <w:rPr>
          <w:rFonts w:ascii="Arial" w:hAnsi="Arial" w:cs="Arial"/>
        </w:rPr>
      </w:pPr>
    </w:p>
    <w:p w14:paraId="03736D84" w14:textId="77777777" w:rsidR="00E07BC5" w:rsidRPr="00727F4F" w:rsidRDefault="00E07BC5" w:rsidP="00E07BC5">
      <w:pPr>
        <w:spacing w:line="360" w:lineRule="auto"/>
        <w:jc w:val="both"/>
        <w:rPr>
          <w:rFonts w:ascii="Arial" w:hAnsi="Arial" w:cs="Arial"/>
        </w:rPr>
      </w:pPr>
    </w:p>
    <w:p w14:paraId="7E3D206A" w14:textId="77777777" w:rsidR="00E07BC5" w:rsidRPr="00727F4F" w:rsidRDefault="00E07BC5" w:rsidP="00E07BC5">
      <w:pPr>
        <w:spacing w:line="360" w:lineRule="auto"/>
        <w:jc w:val="both"/>
        <w:rPr>
          <w:rFonts w:ascii="Arial" w:hAnsi="Arial" w:cs="Arial"/>
        </w:rPr>
      </w:pPr>
    </w:p>
    <w:p w14:paraId="0A117CF2" w14:textId="77777777" w:rsidR="00E07BC5" w:rsidRPr="00727F4F" w:rsidRDefault="00E07BC5" w:rsidP="00E07BC5">
      <w:pPr>
        <w:spacing w:line="360" w:lineRule="auto"/>
        <w:jc w:val="both"/>
        <w:rPr>
          <w:rFonts w:ascii="Arial" w:hAnsi="Arial" w:cs="Arial"/>
        </w:rPr>
      </w:pPr>
    </w:p>
    <w:p w14:paraId="5BF2FBE5" w14:textId="77777777" w:rsidR="00E07BC5" w:rsidRPr="00727F4F" w:rsidRDefault="00E07BC5" w:rsidP="00E07BC5">
      <w:pPr>
        <w:spacing w:line="360" w:lineRule="auto"/>
        <w:jc w:val="both"/>
        <w:rPr>
          <w:rFonts w:ascii="Arial" w:hAnsi="Arial" w:cs="Arial"/>
        </w:rPr>
      </w:pPr>
    </w:p>
    <w:p w14:paraId="13B671F0" w14:textId="77777777" w:rsidR="00E07BC5" w:rsidRPr="00727F4F" w:rsidRDefault="00E07BC5" w:rsidP="00E07BC5">
      <w:pPr>
        <w:spacing w:line="360" w:lineRule="auto"/>
        <w:jc w:val="both"/>
        <w:rPr>
          <w:rFonts w:ascii="Arial" w:hAnsi="Arial" w:cs="Arial"/>
        </w:rPr>
      </w:pPr>
    </w:p>
    <w:p w14:paraId="593DAD52" w14:textId="77777777" w:rsidR="00E07BC5" w:rsidRPr="00727F4F" w:rsidRDefault="00E07BC5" w:rsidP="00E07BC5">
      <w:pPr>
        <w:spacing w:line="360" w:lineRule="auto"/>
        <w:jc w:val="both"/>
        <w:rPr>
          <w:rFonts w:ascii="Arial" w:hAnsi="Arial" w:cs="Arial"/>
        </w:rPr>
      </w:pPr>
      <w:r w:rsidRPr="00727F4F">
        <w:rPr>
          <w:rFonts w:ascii="Arial" w:hAnsi="Arial" w:cs="Arial"/>
          <w:noProof/>
          <w:lang w:eastAsia="pt-BR"/>
        </w:rPr>
        <w:drawing>
          <wp:anchor distT="0" distB="0" distL="114300" distR="114300" simplePos="0" relativeHeight="251663360" behindDoc="0" locked="0" layoutInCell="1" allowOverlap="1" wp14:anchorId="7B2B7B67" wp14:editId="4E2A1614">
            <wp:simplePos x="0" y="0"/>
            <wp:positionH relativeFrom="margin">
              <wp:align>center</wp:align>
            </wp:positionH>
            <wp:positionV relativeFrom="margin">
              <wp:posOffset>1710690</wp:posOffset>
            </wp:positionV>
            <wp:extent cx="5394960" cy="2219325"/>
            <wp:effectExtent l="0" t="0" r="0" b="952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9651" t="60897" r="32466" b="11403"/>
                    <a:stretch/>
                  </pic:blipFill>
                  <pic:spPr bwMode="auto">
                    <a:xfrm>
                      <a:off x="0" y="0"/>
                      <a:ext cx="5394960" cy="2219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27F4F">
        <w:rPr>
          <w:rFonts w:ascii="Arial" w:hAnsi="Arial" w:cs="Arial"/>
        </w:rPr>
        <w:t xml:space="preserve">     Por fim foi </w:t>
      </w:r>
      <w:proofErr w:type="gramStart"/>
      <w:r w:rsidRPr="00727F4F">
        <w:rPr>
          <w:rFonts w:ascii="Arial" w:hAnsi="Arial" w:cs="Arial"/>
        </w:rPr>
        <w:t>analisado onde ocorre o erro nas lojas concorrentes,</w:t>
      </w:r>
      <w:proofErr w:type="gramEnd"/>
      <w:r w:rsidRPr="00727F4F">
        <w:rPr>
          <w:rFonts w:ascii="Arial" w:hAnsi="Arial" w:cs="Arial"/>
        </w:rPr>
        <w:t xml:space="preserve"> a amostra no gráfico diz que 40% das lojas pecam na variedade de peças e modelos. Outros pontos importantes que os concorrentes deixam a desejar são o preço e condições de pagamento, e o atendimento ao cliente. Toda essa pesquisa nos faz conhecer das nossas clientes.</w:t>
      </w:r>
    </w:p>
    <w:p w14:paraId="2E2F1847" w14:textId="77777777" w:rsidR="00E07BC5" w:rsidRPr="00727F4F" w:rsidRDefault="00E07BC5" w:rsidP="00E07BC5">
      <w:pPr>
        <w:spacing w:line="360" w:lineRule="auto"/>
        <w:jc w:val="both"/>
        <w:rPr>
          <w:rFonts w:ascii="Arial" w:hAnsi="Arial" w:cs="Arial"/>
        </w:rPr>
      </w:pPr>
    </w:p>
    <w:p w14:paraId="5FC32E70" w14:textId="77777777" w:rsidR="00E07BC5" w:rsidRDefault="00E07BC5" w:rsidP="00E07BC5">
      <w:pPr>
        <w:spacing w:line="360" w:lineRule="auto"/>
        <w:jc w:val="both"/>
        <w:rPr>
          <w:rFonts w:ascii="Arial" w:hAnsi="Arial" w:cs="Arial"/>
          <w:color w:val="000000" w:themeColor="text1"/>
        </w:rPr>
      </w:pPr>
      <w:r w:rsidRPr="00727F4F">
        <w:rPr>
          <w:rFonts w:ascii="Arial" w:hAnsi="Arial" w:cs="Arial"/>
        </w:rPr>
        <w:t xml:space="preserve">      Buscar melhorar no que se refere aos pontos demostrados para que assim </w:t>
      </w:r>
      <w:r w:rsidRPr="00727F4F">
        <w:rPr>
          <w:rFonts w:ascii="Arial" w:hAnsi="Arial" w:cs="Arial"/>
          <w:color w:val="000000" w:themeColor="text1"/>
        </w:rPr>
        <w:t>antecipar-se aos fatos, buscar intensamente informações e persistir nos objetivos são comportamentos que distinguem os empreendedores de sucesso. Também é importante ter um plano de ações para atingir as metas e os objetivos e saber aonde quer chegar. Por volta de 60% das empresas que fecharam não definiram plano de ações para atingir objetivos e metas.</w:t>
      </w:r>
    </w:p>
    <w:p w14:paraId="5DD965F0" w14:textId="77777777" w:rsidR="00E07BC5" w:rsidRPr="00727F4F" w:rsidRDefault="00E07BC5" w:rsidP="00E07BC5">
      <w:pPr>
        <w:rPr>
          <w:rFonts w:ascii="Arial" w:hAnsi="Arial" w:cs="Arial"/>
        </w:rPr>
      </w:pPr>
    </w:p>
    <w:p w14:paraId="78288D90" w14:textId="77777777" w:rsidR="00E07BC5" w:rsidRPr="00481456" w:rsidRDefault="00E07BC5" w:rsidP="00E07BC5">
      <w:pPr>
        <w:rPr>
          <w:rFonts w:ascii="Arial" w:hAnsi="Arial" w:cs="Arial"/>
        </w:rPr>
      </w:pPr>
    </w:p>
    <w:p w14:paraId="46CBC44C" w14:textId="77777777" w:rsidR="00E07BC5" w:rsidRPr="00481456" w:rsidRDefault="00E07BC5" w:rsidP="00E07BC5">
      <w:pPr>
        <w:pStyle w:val="Ttulo1"/>
        <w:numPr>
          <w:ilvl w:val="0"/>
          <w:numId w:val="4"/>
        </w:numPr>
        <w:tabs>
          <w:tab w:val="num" w:pos="360"/>
        </w:tabs>
        <w:spacing w:before="0"/>
        <w:ind w:left="0" w:firstLine="0"/>
        <w:rPr>
          <w:rFonts w:ascii="Arial" w:hAnsi="Arial" w:cs="Arial"/>
          <w:color w:val="000000" w:themeColor="text1"/>
          <w:sz w:val="24"/>
          <w:szCs w:val="24"/>
        </w:rPr>
      </w:pPr>
      <w:bookmarkStart w:id="13" w:name="_Toc57940888"/>
      <w:r w:rsidRPr="00481456">
        <w:rPr>
          <w:rFonts w:ascii="Arial" w:hAnsi="Arial" w:cs="Arial"/>
          <w:color w:val="000000" w:themeColor="text1"/>
          <w:sz w:val="24"/>
          <w:szCs w:val="24"/>
        </w:rPr>
        <w:t>RE</w:t>
      </w:r>
      <w:bookmarkEnd w:id="11"/>
      <w:r w:rsidRPr="00481456">
        <w:rPr>
          <w:rFonts w:ascii="Arial" w:hAnsi="Arial" w:cs="Arial"/>
          <w:color w:val="000000" w:themeColor="text1"/>
          <w:sz w:val="24"/>
          <w:szCs w:val="24"/>
        </w:rPr>
        <w:t>FERENCIAL TEÓRICO</w:t>
      </w:r>
      <w:bookmarkEnd w:id="12"/>
      <w:bookmarkEnd w:id="13"/>
    </w:p>
    <w:p w14:paraId="12368289" w14:textId="77777777" w:rsidR="00E07BC5" w:rsidRPr="00727F4F" w:rsidRDefault="00E07BC5" w:rsidP="00E07BC5">
      <w:pPr>
        <w:rPr>
          <w:rFonts w:ascii="Arial" w:hAnsi="Arial" w:cs="Arial"/>
        </w:rPr>
      </w:pPr>
    </w:p>
    <w:p w14:paraId="503A7CF6" w14:textId="77777777" w:rsidR="00E07BC5" w:rsidRDefault="00E07BC5" w:rsidP="00E07BC5">
      <w:pPr>
        <w:pStyle w:val="CorpodoTexto"/>
        <w:rPr>
          <w:rFonts w:ascii="Arial" w:hAnsi="Arial" w:cs="Arial"/>
          <w:color w:val="000000" w:themeColor="text1"/>
        </w:rPr>
      </w:pPr>
      <w:r w:rsidRPr="00727F4F">
        <w:rPr>
          <w:rFonts w:ascii="Arial" w:hAnsi="Arial" w:cs="Arial"/>
          <w:color w:val="000000" w:themeColor="text1"/>
        </w:rPr>
        <w:t>O referencial teórico aborda os assuntos no qual serviu como base teórica para concluir esse estudo. Serão detalhados os conceitos de moda, empreendedorismo, plano de negócio, análise de mercado, plano financeiro, plano de marketing, análise dos concorrentes, análise de fornecedores, técnicas de orçamento de capital e pesquisa qualitativa e quantitativa.</w:t>
      </w:r>
    </w:p>
    <w:p w14:paraId="6ED8D63C" w14:textId="77777777" w:rsidR="00E07BC5" w:rsidRDefault="00E07BC5" w:rsidP="00E07BC5">
      <w:pPr>
        <w:pStyle w:val="CorpodoTexto"/>
        <w:rPr>
          <w:rFonts w:ascii="Arial" w:hAnsi="Arial" w:cs="Arial"/>
          <w:color w:val="000000" w:themeColor="text1"/>
        </w:rPr>
      </w:pPr>
    </w:p>
    <w:p w14:paraId="0F9FB915" w14:textId="77777777" w:rsidR="00E07BC5" w:rsidRPr="00727F4F" w:rsidRDefault="00E07BC5" w:rsidP="00E07BC5">
      <w:pPr>
        <w:pStyle w:val="CorpodoTexto"/>
        <w:rPr>
          <w:rFonts w:ascii="Arial" w:hAnsi="Arial" w:cs="Arial"/>
          <w:color w:val="000000" w:themeColor="text1"/>
        </w:rPr>
      </w:pPr>
    </w:p>
    <w:p w14:paraId="7D8C02B6" w14:textId="77777777" w:rsidR="00E07BC5" w:rsidRPr="00727F4F" w:rsidRDefault="00E07BC5" w:rsidP="00E07BC5">
      <w:pPr>
        <w:pStyle w:val="CorpodoTexto"/>
        <w:rPr>
          <w:rFonts w:ascii="Arial" w:hAnsi="Arial" w:cs="Arial"/>
          <w:color w:val="000000" w:themeColor="text1"/>
        </w:rPr>
      </w:pPr>
    </w:p>
    <w:p w14:paraId="7F510722" w14:textId="77777777" w:rsidR="00E07BC5" w:rsidRPr="00481456" w:rsidRDefault="00E07BC5" w:rsidP="00E07BC5">
      <w:pPr>
        <w:pStyle w:val="Ttulo1"/>
        <w:rPr>
          <w:rFonts w:ascii="Arial" w:hAnsi="Arial" w:cs="Arial"/>
          <w:color w:val="000000" w:themeColor="text1"/>
          <w:sz w:val="24"/>
          <w:szCs w:val="24"/>
        </w:rPr>
      </w:pPr>
      <w:bookmarkStart w:id="14" w:name="_Toc57940889"/>
      <w:bookmarkStart w:id="15" w:name="_Toc55914764"/>
      <w:r w:rsidRPr="00481456">
        <w:rPr>
          <w:rFonts w:ascii="Arial" w:hAnsi="Arial" w:cs="Arial"/>
          <w:color w:val="000000" w:themeColor="text1"/>
          <w:sz w:val="24"/>
          <w:szCs w:val="24"/>
        </w:rPr>
        <w:t>3.1. Moda</w:t>
      </w:r>
      <w:bookmarkEnd w:id="14"/>
    </w:p>
    <w:p w14:paraId="628BAFD7" w14:textId="77777777" w:rsidR="00E07BC5" w:rsidRPr="00727F4F" w:rsidRDefault="00E07BC5" w:rsidP="00E07BC5">
      <w:pPr>
        <w:rPr>
          <w:rFonts w:ascii="Arial" w:hAnsi="Arial" w:cs="Arial"/>
        </w:rPr>
      </w:pPr>
    </w:p>
    <w:p w14:paraId="23E5BB20" w14:textId="77777777" w:rsidR="00E07BC5" w:rsidRPr="00727F4F" w:rsidRDefault="00E07BC5" w:rsidP="00E07BC5">
      <w:pPr>
        <w:spacing w:line="360" w:lineRule="auto"/>
        <w:jc w:val="both"/>
        <w:rPr>
          <w:rFonts w:ascii="Arial" w:hAnsi="Arial" w:cs="Arial"/>
          <w:color w:val="000000" w:themeColor="text1"/>
        </w:rPr>
      </w:pPr>
      <w:r w:rsidRPr="00727F4F">
        <w:rPr>
          <w:rFonts w:ascii="Arial" w:hAnsi="Arial" w:cs="Arial"/>
          <w:color w:val="000000" w:themeColor="text1"/>
        </w:rPr>
        <w:t xml:space="preserve">        O que as pessoas vestem todos os dias, mesmo quando não fazem esforço para fazer tais escolhas, pode ter inúmeros significados psicológicos, sociais e culturais. Mesmo que inconscientemente, a roupa que escolhemos usar é inevitavelmente expressão da nossa cultura, identidade e estilo de vida.</w:t>
      </w:r>
    </w:p>
    <w:p w14:paraId="3F48834E" w14:textId="77777777" w:rsidR="00E07BC5" w:rsidRPr="00727F4F" w:rsidRDefault="00E07BC5" w:rsidP="00E07BC5">
      <w:pPr>
        <w:spacing w:line="360" w:lineRule="auto"/>
        <w:jc w:val="both"/>
        <w:rPr>
          <w:rFonts w:ascii="Arial" w:hAnsi="Arial" w:cs="Arial"/>
          <w:color w:val="000000" w:themeColor="text1"/>
        </w:rPr>
      </w:pPr>
      <w:r w:rsidRPr="00727F4F">
        <w:rPr>
          <w:rFonts w:ascii="Arial" w:hAnsi="Arial" w:cs="Arial"/>
          <w:color w:val="000000" w:themeColor="text1"/>
        </w:rPr>
        <w:t xml:space="preserve">          “O vestuário fala”, como afirma Umberto Eco em seu livro “Psicologia do Vestir”, e, portanto, a forma como nos vestimos influencia os nossos processos de comunicação. Muitas pessoas se recusam a admitir que a suas roupas </w:t>
      </w:r>
      <w:proofErr w:type="gramStart"/>
      <w:r w:rsidRPr="00727F4F">
        <w:rPr>
          <w:rFonts w:ascii="Arial" w:hAnsi="Arial" w:cs="Arial"/>
          <w:color w:val="000000" w:themeColor="text1"/>
        </w:rPr>
        <w:t>podem</w:t>
      </w:r>
      <w:proofErr w:type="gramEnd"/>
      <w:r w:rsidRPr="00727F4F">
        <w:rPr>
          <w:rFonts w:ascii="Arial" w:hAnsi="Arial" w:cs="Arial"/>
          <w:color w:val="000000" w:themeColor="text1"/>
        </w:rPr>
        <w:t xml:space="preserve"> comunicar algo, mas até quem faz questão de ignorar e desdenhar do universo da moda transmite uma mensagem clara ao se vestir: a de que não faz questão de se importar e prefere se colocar à margem. Fatalmente, querendo ou não, a moda sempre será ferramenta de expressão individual e social.</w:t>
      </w:r>
    </w:p>
    <w:p w14:paraId="5BE22884" w14:textId="77777777" w:rsidR="00E07BC5" w:rsidRPr="00727F4F" w:rsidRDefault="00E07BC5" w:rsidP="00E07BC5">
      <w:pPr>
        <w:shd w:val="clear" w:color="auto" w:fill="FFFFFF"/>
        <w:spacing w:line="360" w:lineRule="auto"/>
        <w:jc w:val="both"/>
        <w:textAlignment w:val="baseline"/>
        <w:rPr>
          <w:rFonts w:ascii="Arial" w:hAnsi="Arial" w:cs="Arial"/>
          <w:color w:val="000000" w:themeColor="text1"/>
        </w:rPr>
      </w:pPr>
      <w:r w:rsidRPr="00727F4F">
        <w:rPr>
          <w:rFonts w:ascii="Arial" w:hAnsi="Arial" w:cs="Arial"/>
          <w:color w:val="000000" w:themeColor="text1"/>
        </w:rPr>
        <w:t xml:space="preserve">       Do francês </w:t>
      </w:r>
      <w:proofErr w:type="spellStart"/>
      <w:r w:rsidRPr="00727F4F">
        <w:rPr>
          <w:rFonts w:ascii="Arial" w:hAnsi="Arial" w:cs="Arial"/>
          <w:i/>
          <w:iCs/>
          <w:color w:val="000000" w:themeColor="text1"/>
          <w:bdr w:val="none" w:sz="0" w:space="0" w:color="auto" w:frame="1"/>
        </w:rPr>
        <w:t>mode</w:t>
      </w:r>
      <w:proofErr w:type="spellEnd"/>
      <w:r w:rsidRPr="00727F4F">
        <w:rPr>
          <w:rFonts w:ascii="Arial" w:hAnsi="Arial" w:cs="Arial"/>
          <w:color w:val="000000" w:themeColor="text1"/>
        </w:rPr>
        <w:t xml:space="preserve">, uma moda é um uso ou um costume (hábito) que está em voga numa determinada região, durante </w:t>
      </w:r>
      <w:proofErr w:type="gramStart"/>
      <w:r w:rsidRPr="00727F4F">
        <w:rPr>
          <w:rFonts w:ascii="Arial" w:hAnsi="Arial" w:cs="Arial"/>
          <w:color w:val="000000" w:themeColor="text1"/>
        </w:rPr>
        <w:t>um certo</w:t>
      </w:r>
      <w:proofErr w:type="gramEnd"/>
      <w:r w:rsidRPr="00727F4F">
        <w:rPr>
          <w:rFonts w:ascii="Arial" w:hAnsi="Arial" w:cs="Arial"/>
          <w:color w:val="000000" w:themeColor="text1"/>
        </w:rPr>
        <w:t xml:space="preserve"> período. Trata-se de uma tendência adoptada por uma grande parte da sociedade, geralmente associada ao vestuário. A moda pode-se definir como sendo um mecanismo que regula as escolhas e as preferências das pessoas, já que, devido a uma espécie de pressão social, indica-lhes aquilo que devem </w:t>
      </w:r>
      <w:proofErr w:type="gramStart"/>
      <w:r w:rsidRPr="00727F4F">
        <w:rPr>
          <w:rFonts w:ascii="Arial" w:hAnsi="Arial" w:cs="Arial"/>
          <w:color w:val="000000" w:themeColor="text1"/>
        </w:rPr>
        <w:t>consumir,</w:t>
      </w:r>
      <w:proofErr w:type="gramEnd"/>
      <w:r w:rsidRPr="00727F4F">
        <w:rPr>
          <w:rFonts w:ascii="Arial" w:hAnsi="Arial" w:cs="Arial"/>
          <w:color w:val="000000" w:themeColor="text1"/>
        </w:rPr>
        <w:t xml:space="preserve"> utilizar, usar ou fazer. A moda torna-se um hábito repetitivo que identifica um sujeito ou um grupo de indivíduos.</w:t>
      </w:r>
    </w:p>
    <w:p w14:paraId="0E394059" w14:textId="77777777" w:rsidR="00E07BC5" w:rsidRPr="00727F4F" w:rsidRDefault="00E07BC5" w:rsidP="00E07BC5">
      <w:pPr>
        <w:shd w:val="clear" w:color="auto" w:fill="FFFFFF"/>
        <w:spacing w:line="360" w:lineRule="auto"/>
        <w:jc w:val="both"/>
        <w:textAlignment w:val="baseline"/>
        <w:rPr>
          <w:rFonts w:ascii="Arial" w:hAnsi="Arial" w:cs="Arial"/>
          <w:color w:val="000000" w:themeColor="text1"/>
        </w:rPr>
      </w:pPr>
      <w:r w:rsidRPr="00727F4F">
        <w:rPr>
          <w:rFonts w:ascii="Arial" w:hAnsi="Arial" w:cs="Arial"/>
          <w:color w:val="000000" w:themeColor="text1"/>
          <w:shd w:val="clear" w:color="auto" w:fill="FFFFFF"/>
        </w:rPr>
        <w:lastRenderedPageBreak/>
        <w:t xml:space="preserve">         A moda tende a </w:t>
      </w:r>
      <w:hyperlink r:id="rId13" w:history="1">
        <w:r w:rsidRPr="00727F4F">
          <w:rPr>
            <w:rStyle w:val="Hyperlink"/>
            <w:rFonts w:ascii="Arial" w:hAnsi="Arial" w:cs="Arial"/>
            <w:color w:val="000000" w:themeColor="text1"/>
            <w:shd w:val="clear" w:color="auto" w:fill="FFFFFF"/>
          </w:rPr>
          <w:t>ser</w:t>
        </w:r>
      </w:hyperlink>
      <w:r w:rsidRPr="00727F4F">
        <w:rPr>
          <w:rFonts w:ascii="Arial" w:hAnsi="Arial" w:cs="Arial"/>
          <w:color w:val="000000" w:themeColor="text1"/>
          <w:shd w:val="clear" w:color="auto" w:fill="FFFFFF"/>
        </w:rPr>
        <w:t> associada àquilo que está relacionado com o desenho e a criação de roupa (pronto-a-vestir, etc.) e os adereços e acessórios. É frequente referir-se a esse sector como sendo a indústria da moda, ainda que sejam poucos os estilistas e os criadores verdadeiramente capazes de lançar um estilo.</w:t>
      </w:r>
    </w:p>
    <w:p w14:paraId="45665B7E" w14:textId="77777777" w:rsidR="00E07BC5" w:rsidRPr="000F3E41" w:rsidRDefault="00E07BC5" w:rsidP="00E07BC5">
      <w:pPr>
        <w:pStyle w:val="Ttulo1"/>
        <w:rPr>
          <w:rFonts w:ascii="Arial" w:hAnsi="Arial" w:cs="Arial"/>
          <w:color w:val="000000" w:themeColor="text1"/>
          <w:sz w:val="24"/>
          <w:szCs w:val="24"/>
        </w:rPr>
      </w:pPr>
      <w:bookmarkStart w:id="16" w:name="_Toc57940890"/>
      <w:r w:rsidRPr="000F3E41">
        <w:rPr>
          <w:rFonts w:ascii="Arial" w:hAnsi="Arial" w:cs="Arial"/>
          <w:color w:val="000000" w:themeColor="text1"/>
          <w:sz w:val="24"/>
          <w:szCs w:val="24"/>
        </w:rPr>
        <w:t xml:space="preserve">3.2. </w:t>
      </w:r>
      <w:r w:rsidRPr="00BF7DE6">
        <w:rPr>
          <w:rFonts w:ascii="Arial" w:hAnsi="Arial" w:cs="Arial"/>
          <w:color w:val="000000" w:themeColor="text1"/>
          <w:sz w:val="24"/>
          <w:szCs w:val="24"/>
        </w:rPr>
        <w:t>Empreendedorismo</w:t>
      </w:r>
      <w:bookmarkEnd w:id="15"/>
      <w:bookmarkEnd w:id="16"/>
    </w:p>
    <w:p w14:paraId="02D0BD5B" w14:textId="77777777" w:rsidR="00E07BC5" w:rsidRPr="00727F4F" w:rsidRDefault="00E07BC5" w:rsidP="00E07BC5">
      <w:pPr>
        <w:rPr>
          <w:rFonts w:ascii="Arial" w:hAnsi="Arial" w:cs="Arial"/>
        </w:rPr>
      </w:pPr>
    </w:p>
    <w:p w14:paraId="1CFCF19A"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Empreendedorismo se entende pela ação de criar e desenvolver ideias, sabendo aproveitar </w:t>
      </w:r>
      <w:proofErr w:type="gramStart"/>
      <w:r w:rsidRPr="00727F4F">
        <w:rPr>
          <w:rFonts w:ascii="Arial" w:hAnsi="Arial" w:cs="Arial"/>
          <w:color w:val="000000" w:themeColor="text1"/>
        </w:rPr>
        <w:t>as oportunidades independente da área de atuação</w:t>
      </w:r>
      <w:proofErr w:type="gramEnd"/>
      <w:r w:rsidRPr="00727F4F">
        <w:rPr>
          <w:rFonts w:ascii="Arial" w:hAnsi="Arial" w:cs="Arial"/>
          <w:color w:val="000000" w:themeColor="text1"/>
        </w:rPr>
        <w:t>. O empreendedor vai além de um inventor de um produto ou dono de um negócio. O empreendedor é motivado pelos desafios, e ao mesmo tempo pensa como líder, é audacioso, comunicativo e criativo.</w:t>
      </w:r>
    </w:p>
    <w:p w14:paraId="2ECD5480"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Segundo Dornelas (2001), “o empreendedor é aquele que faz as coisas acontecerem, se antecipa aos fatos e tem uma visão futura da organização”. Sendo assim, o empreendedor é aquele que idealiza seus sonhos, traça suas metas, planeja e busca alcançá-las. Para Dornellas (2008, p.196),</w:t>
      </w:r>
    </w:p>
    <w:p w14:paraId="162F7BC8" w14:textId="77777777" w:rsidR="00E07BC5" w:rsidRPr="00727F4F" w:rsidRDefault="00E07BC5" w:rsidP="00E07BC5">
      <w:pPr>
        <w:pStyle w:val="CorpodoTexto"/>
        <w:spacing w:line="240" w:lineRule="auto"/>
        <w:ind w:left="2268" w:firstLine="0"/>
        <w:rPr>
          <w:rFonts w:ascii="Arial" w:hAnsi="Arial" w:cs="Arial"/>
          <w:color w:val="000000" w:themeColor="text1"/>
        </w:rPr>
      </w:pPr>
      <w:r w:rsidRPr="00727F4F">
        <w:rPr>
          <w:rFonts w:ascii="Arial" w:hAnsi="Arial" w:cs="Arial"/>
          <w:color w:val="000000" w:themeColor="text1"/>
          <w:sz w:val="20"/>
          <w:szCs w:val="20"/>
        </w:rPr>
        <w:t xml:space="preserve"> “o empreendedorismo não é uma teoria que veio para resolver todos os problemas empresariais. Trata-se de uma forma de comportamento que </w:t>
      </w:r>
      <w:proofErr w:type="gramStart"/>
      <w:r w:rsidRPr="00727F4F">
        <w:rPr>
          <w:rFonts w:ascii="Arial" w:hAnsi="Arial" w:cs="Arial"/>
          <w:color w:val="000000" w:themeColor="text1"/>
          <w:sz w:val="20"/>
          <w:szCs w:val="20"/>
        </w:rPr>
        <w:t>envolvem</w:t>
      </w:r>
      <w:proofErr w:type="gramEnd"/>
      <w:r w:rsidRPr="00727F4F">
        <w:rPr>
          <w:rFonts w:ascii="Arial" w:hAnsi="Arial" w:cs="Arial"/>
          <w:color w:val="000000" w:themeColor="text1"/>
          <w:sz w:val="20"/>
          <w:szCs w:val="20"/>
        </w:rPr>
        <w:t xml:space="preserve"> processos organizacionais que permitem à empresa toda trabalhar em busca de um objetivo comum, que é a identificação de novas oportunidades de negócios, através da sistematização de ações internas focadas na inovação”.</w:t>
      </w:r>
      <w:r w:rsidRPr="00727F4F">
        <w:rPr>
          <w:rFonts w:ascii="Arial" w:hAnsi="Arial" w:cs="Arial"/>
          <w:color w:val="000000" w:themeColor="text1"/>
        </w:rPr>
        <w:t xml:space="preserve"> </w:t>
      </w:r>
    </w:p>
    <w:p w14:paraId="36AC73DC" w14:textId="77777777" w:rsidR="00E07BC5" w:rsidRPr="00727F4F" w:rsidRDefault="00E07BC5" w:rsidP="00E07BC5">
      <w:pPr>
        <w:pStyle w:val="CorpodoTexto"/>
        <w:spacing w:line="240" w:lineRule="auto"/>
        <w:ind w:left="2268" w:firstLine="0"/>
        <w:rPr>
          <w:rFonts w:ascii="Arial" w:hAnsi="Arial" w:cs="Arial"/>
          <w:color w:val="000000" w:themeColor="text1"/>
        </w:rPr>
      </w:pPr>
    </w:p>
    <w:p w14:paraId="10E58E59"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O perfil empreendedor pode atuar em uma organização, aplicando suas ideias, melhorando e criando novos processos e serviços. Esse perfil também se empenha em criar soluções e oportunidades. Podendo criar algo próprio ou planejar algum objetivo para ser alcançado. </w:t>
      </w:r>
    </w:p>
    <w:p w14:paraId="5192B47D"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        Ninguém nasce empreendedor. É o contato social e estudos que favorecem o desenvolvimento de talentos e características na personalidade, que podem ser fortalecidos ao longo da vida. </w:t>
      </w:r>
    </w:p>
    <w:p w14:paraId="0422F62E"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Todos os contatos e referências irão influenciar diretamente no nível de empreendedorismo de uma pessoa, já que um empreendedor é um ser social. Abaixo, elencamos algumas peculiaridades encontradas nos diversos perfis de empreendedores:</w:t>
      </w:r>
      <w:proofErr w:type="gramStart"/>
      <w:r w:rsidRPr="00727F4F">
        <w:rPr>
          <w:rFonts w:ascii="Arial" w:hAnsi="Arial" w:cs="Arial"/>
          <w:color w:val="000000" w:themeColor="text1"/>
        </w:rPr>
        <w:t xml:space="preserve">  </w:t>
      </w:r>
      <w:proofErr w:type="gramEnd"/>
      <w:r w:rsidRPr="00727F4F">
        <w:rPr>
          <w:rFonts w:ascii="Arial" w:hAnsi="Arial" w:cs="Arial"/>
          <w:color w:val="000000" w:themeColor="text1"/>
        </w:rPr>
        <w:t>Conceitua Dornellas (2008, p.196), características de uma pessoa com empreendedorismo:</w:t>
      </w:r>
    </w:p>
    <w:p w14:paraId="4C4B0339" w14:textId="77777777" w:rsidR="00E07BC5" w:rsidRPr="00727F4F" w:rsidRDefault="00E07BC5" w:rsidP="00E07BC5">
      <w:pPr>
        <w:shd w:val="clear" w:color="auto" w:fill="FFFFFF"/>
        <w:spacing w:before="120" w:after="90" w:line="360" w:lineRule="auto"/>
        <w:jc w:val="both"/>
        <w:rPr>
          <w:rFonts w:ascii="Arial" w:hAnsi="Arial" w:cs="Arial"/>
          <w:color w:val="000000" w:themeColor="text1"/>
        </w:rPr>
      </w:pPr>
      <w:r w:rsidRPr="00727F4F">
        <w:rPr>
          <w:rFonts w:ascii="Arial" w:hAnsi="Arial" w:cs="Arial"/>
          <w:b/>
          <w:bCs/>
          <w:color w:val="000000" w:themeColor="text1"/>
        </w:rPr>
        <w:t>Otimismo:</w:t>
      </w:r>
      <w:r w:rsidRPr="00727F4F">
        <w:rPr>
          <w:rFonts w:ascii="Arial" w:hAnsi="Arial" w:cs="Arial"/>
          <w:color w:val="000000" w:themeColor="text1"/>
        </w:rPr>
        <w:t xml:space="preserve"> não confunda otimista com sonhador. O otimista sempre espera o melhor e acredita que tudo vai dar certo no final, mas faz de tudo para chegar aos seus objetivos. Isso </w:t>
      </w:r>
      <w:proofErr w:type="gramStart"/>
      <w:r w:rsidRPr="00727F4F">
        <w:rPr>
          <w:rFonts w:ascii="Arial" w:hAnsi="Arial" w:cs="Arial"/>
          <w:color w:val="000000" w:themeColor="text1"/>
        </w:rPr>
        <w:lastRenderedPageBreak/>
        <w:t>inclui,</w:t>
      </w:r>
      <w:proofErr w:type="gramEnd"/>
      <w:r w:rsidRPr="00727F4F">
        <w:rPr>
          <w:rFonts w:ascii="Arial" w:hAnsi="Arial" w:cs="Arial"/>
          <w:color w:val="000000" w:themeColor="text1"/>
        </w:rPr>
        <w:t xml:space="preserve"> claro, mudanças em seu negócio. Já o sonhador não enxerga riscos, e mesmo que seu negócio esteja falindo, continua fazendo a mesma coisa por acreditar cegamente que basta sonhar para realizar.</w:t>
      </w:r>
    </w:p>
    <w:p w14:paraId="74C78A9B" w14:textId="77777777" w:rsidR="00E07BC5" w:rsidRPr="00727F4F" w:rsidRDefault="00E07BC5" w:rsidP="00E07BC5">
      <w:pPr>
        <w:shd w:val="clear" w:color="auto" w:fill="FFFFFF"/>
        <w:spacing w:before="120" w:after="90" w:line="360" w:lineRule="auto"/>
        <w:jc w:val="both"/>
        <w:rPr>
          <w:rFonts w:ascii="Arial" w:hAnsi="Arial" w:cs="Arial"/>
          <w:color w:val="000000" w:themeColor="text1"/>
        </w:rPr>
      </w:pPr>
      <w:r w:rsidRPr="00727F4F">
        <w:rPr>
          <w:rFonts w:ascii="Arial" w:hAnsi="Arial" w:cs="Arial"/>
          <w:b/>
          <w:bCs/>
          <w:color w:val="000000" w:themeColor="text1"/>
        </w:rPr>
        <w:t>Autoconfiança:</w:t>
      </w:r>
      <w:r w:rsidRPr="00727F4F">
        <w:rPr>
          <w:rFonts w:ascii="Arial" w:hAnsi="Arial" w:cs="Arial"/>
          <w:color w:val="000000" w:themeColor="text1"/>
        </w:rPr>
        <w:t> acreditar em si mesmo é fundamental para valorizar seus próprios talentos e defender suas opiniões. Assim, esse tipo de empreendedor costuma arriscar mais.</w:t>
      </w:r>
    </w:p>
    <w:p w14:paraId="261D418A" w14:textId="77777777" w:rsidR="00E07BC5" w:rsidRPr="00727F4F" w:rsidRDefault="00E07BC5" w:rsidP="00E07BC5">
      <w:pPr>
        <w:shd w:val="clear" w:color="auto" w:fill="FFFFFF"/>
        <w:spacing w:before="120" w:after="90" w:line="360" w:lineRule="auto"/>
        <w:jc w:val="both"/>
        <w:rPr>
          <w:rFonts w:ascii="Arial" w:hAnsi="Arial" w:cs="Arial"/>
          <w:color w:val="000000" w:themeColor="text1"/>
        </w:rPr>
      </w:pPr>
      <w:r w:rsidRPr="00727F4F">
        <w:rPr>
          <w:rFonts w:ascii="Arial" w:hAnsi="Arial" w:cs="Arial"/>
          <w:b/>
          <w:bCs/>
          <w:color w:val="000000" w:themeColor="text1"/>
        </w:rPr>
        <w:t>Coragem:</w:t>
      </w:r>
      <w:r w:rsidRPr="00727F4F">
        <w:rPr>
          <w:rFonts w:ascii="Arial" w:hAnsi="Arial" w:cs="Arial"/>
          <w:color w:val="000000" w:themeColor="text1"/>
        </w:rPr>
        <w:t> sem temer fracasso e rejeição, um empreendedor faz tudo o que for necessário para ser bem sucedido. Essa característica não impede que sejam cautelosos e precavidos contra o risco, mas os faz entender a possibilidade de falhar.</w:t>
      </w:r>
    </w:p>
    <w:p w14:paraId="4B680DE5" w14:textId="77777777" w:rsidR="00E07BC5" w:rsidRPr="00727F4F" w:rsidRDefault="00E07BC5" w:rsidP="00E07BC5">
      <w:pPr>
        <w:shd w:val="clear" w:color="auto" w:fill="FFFFFF"/>
        <w:spacing w:before="120" w:after="90" w:line="360" w:lineRule="auto"/>
        <w:jc w:val="both"/>
        <w:rPr>
          <w:rFonts w:ascii="Arial" w:hAnsi="Arial" w:cs="Arial"/>
          <w:color w:val="000000" w:themeColor="text1"/>
        </w:rPr>
      </w:pPr>
      <w:r w:rsidRPr="00727F4F">
        <w:rPr>
          <w:rFonts w:ascii="Arial" w:hAnsi="Arial" w:cs="Arial"/>
          <w:b/>
          <w:bCs/>
          <w:color w:val="000000" w:themeColor="text1"/>
        </w:rPr>
        <w:t>Persistência e resiliência:</w:t>
      </w:r>
      <w:r w:rsidRPr="00727F4F">
        <w:rPr>
          <w:rFonts w:ascii="Arial" w:hAnsi="Arial" w:cs="Arial"/>
          <w:color w:val="000000" w:themeColor="text1"/>
        </w:rPr>
        <w:t> motivado, convicto e entusiasmado, um bom empreendedor pode resistir a todos os obstáculos até que as coisas finalmente entrem nos eixos. Ele não desiste facilmente, supera desafios e segue até o fim, sempre perseverante.</w:t>
      </w:r>
    </w:p>
    <w:p w14:paraId="71E9DDF5" w14:textId="77777777" w:rsidR="00E07BC5" w:rsidRPr="00727F4F" w:rsidRDefault="00E07BC5" w:rsidP="00E07BC5">
      <w:pPr>
        <w:shd w:val="clear" w:color="auto" w:fill="FFFFFF"/>
        <w:spacing w:before="100" w:beforeAutospacing="1" w:after="100" w:afterAutospacing="1" w:line="360" w:lineRule="auto"/>
        <w:jc w:val="both"/>
        <w:rPr>
          <w:rFonts w:ascii="Arial" w:hAnsi="Arial" w:cs="Arial"/>
          <w:color w:val="000000" w:themeColor="text1"/>
        </w:rPr>
      </w:pPr>
      <w:r w:rsidRPr="00727F4F">
        <w:rPr>
          <w:rFonts w:ascii="Arial" w:hAnsi="Arial" w:cs="Arial"/>
          <w:color w:val="777777"/>
          <w:sz w:val="21"/>
          <w:szCs w:val="21"/>
        </w:rPr>
        <w:t xml:space="preserve">         </w:t>
      </w:r>
      <w:r w:rsidRPr="00727F4F">
        <w:rPr>
          <w:rFonts w:ascii="Arial" w:hAnsi="Arial" w:cs="Arial"/>
          <w:color w:val="000000" w:themeColor="text1"/>
        </w:rPr>
        <w:t>Empreendedor é aquela pessoa que faz</w:t>
      </w:r>
      <w:r>
        <w:rPr>
          <w:rFonts w:ascii="Arial" w:hAnsi="Arial" w:cs="Arial"/>
          <w:color w:val="000000" w:themeColor="text1"/>
        </w:rPr>
        <w:t xml:space="preserve"> s</w:t>
      </w:r>
      <w:r w:rsidRPr="00727F4F">
        <w:rPr>
          <w:rFonts w:ascii="Arial" w:hAnsi="Arial" w:cs="Arial"/>
          <w:color w:val="000000" w:themeColor="text1"/>
        </w:rPr>
        <w:t>ai da zona de conforto e parte para a ação. Portanto, é um realizador que coloca em prática novas ideias, por meio de criatividade. Isso muitas vezes significa mudar tudo o que já existe. Já viu aquelas pessoas que conseguem transformar crises em oportunidades e que influenciam os outros com suas ideias? Provavelmente são bons empreendedores.</w:t>
      </w:r>
    </w:p>
    <w:p w14:paraId="33F5030E" w14:textId="77777777" w:rsidR="00E07BC5" w:rsidRPr="00727F4F" w:rsidRDefault="00E07BC5" w:rsidP="00E07BC5">
      <w:pPr>
        <w:shd w:val="clear" w:color="auto" w:fill="FFFFFF"/>
        <w:spacing w:before="100" w:beforeAutospacing="1" w:after="100" w:afterAutospacing="1" w:line="360" w:lineRule="auto"/>
        <w:jc w:val="both"/>
        <w:rPr>
          <w:rFonts w:ascii="Arial" w:hAnsi="Arial" w:cs="Arial"/>
          <w:color w:val="000000" w:themeColor="text1"/>
        </w:rPr>
      </w:pPr>
      <w:r w:rsidRPr="00727F4F">
        <w:rPr>
          <w:rFonts w:ascii="Arial" w:hAnsi="Arial" w:cs="Arial"/>
          <w:color w:val="000000" w:themeColor="text1"/>
        </w:rPr>
        <w:t xml:space="preserve">      Seus sonhos são </w:t>
      </w:r>
      <w:proofErr w:type="gramStart"/>
      <w:r w:rsidRPr="00727F4F">
        <w:rPr>
          <w:rFonts w:ascii="Arial" w:hAnsi="Arial" w:cs="Arial"/>
          <w:color w:val="000000" w:themeColor="text1"/>
        </w:rPr>
        <w:t>só</w:t>
      </w:r>
      <w:proofErr w:type="gramEnd"/>
      <w:r w:rsidRPr="00727F4F">
        <w:rPr>
          <w:rFonts w:ascii="Arial" w:hAnsi="Arial" w:cs="Arial"/>
          <w:color w:val="000000" w:themeColor="text1"/>
        </w:rPr>
        <w:t xml:space="preserve"> seus</w:t>
      </w:r>
      <w:r>
        <w:rPr>
          <w:rFonts w:ascii="Arial" w:hAnsi="Arial" w:cs="Arial"/>
          <w:color w:val="000000" w:themeColor="text1"/>
        </w:rPr>
        <w:t xml:space="preserve">, </w:t>
      </w:r>
      <w:r w:rsidRPr="00727F4F">
        <w:rPr>
          <w:rFonts w:ascii="Arial" w:hAnsi="Arial" w:cs="Arial"/>
          <w:color w:val="000000" w:themeColor="text1"/>
        </w:rPr>
        <w:t>você pode encontrar pessoas que o acompanhem na estrada mas el</w:t>
      </w:r>
      <w:r>
        <w:rPr>
          <w:rFonts w:ascii="Arial" w:hAnsi="Arial" w:cs="Arial"/>
          <w:color w:val="000000" w:themeColor="text1"/>
        </w:rPr>
        <w:t>a</w:t>
      </w:r>
      <w:r w:rsidRPr="00727F4F">
        <w:rPr>
          <w:rFonts w:ascii="Arial" w:hAnsi="Arial" w:cs="Arial"/>
          <w:color w:val="000000" w:themeColor="text1"/>
        </w:rPr>
        <w:t>s não podem percorrer por você.</w:t>
      </w:r>
    </w:p>
    <w:p w14:paraId="5982FE16" w14:textId="77777777" w:rsidR="00E07BC5" w:rsidRPr="000F3E41" w:rsidRDefault="00E07BC5" w:rsidP="00E07BC5">
      <w:pPr>
        <w:pStyle w:val="Ttulo1"/>
        <w:rPr>
          <w:rFonts w:ascii="Arial" w:hAnsi="Arial" w:cs="Arial"/>
          <w:sz w:val="24"/>
          <w:szCs w:val="24"/>
        </w:rPr>
      </w:pPr>
      <w:bookmarkStart w:id="17" w:name="_Toc55914765"/>
      <w:bookmarkStart w:id="18" w:name="_Toc57940891"/>
      <w:proofErr w:type="gramStart"/>
      <w:r w:rsidRPr="000F3E41">
        <w:rPr>
          <w:rFonts w:ascii="Arial" w:hAnsi="Arial" w:cs="Arial"/>
          <w:sz w:val="24"/>
          <w:szCs w:val="24"/>
        </w:rPr>
        <w:t>3.3 Plano</w:t>
      </w:r>
      <w:proofErr w:type="gramEnd"/>
      <w:r w:rsidRPr="000F3E41">
        <w:rPr>
          <w:rFonts w:ascii="Arial" w:hAnsi="Arial" w:cs="Arial"/>
          <w:sz w:val="24"/>
          <w:szCs w:val="24"/>
        </w:rPr>
        <w:t xml:space="preserve"> de negócios</w:t>
      </w:r>
      <w:bookmarkEnd w:id="17"/>
      <w:bookmarkEnd w:id="18"/>
    </w:p>
    <w:p w14:paraId="115A6F35" w14:textId="77777777" w:rsidR="00E07BC5" w:rsidRPr="00727F4F" w:rsidRDefault="00E07BC5" w:rsidP="00E07BC5">
      <w:pPr>
        <w:pStyle w:val="PargrafodaLista"/>
        <w:ind w:left="1069"/>
        <w:rPr>
          <w:rFonts w:ascii="Arial" w:hAnsi="Arial" w:cs="Arial"/>
        </w:rPr>
      </w:pPr>
    </w:p>
    <w:p w14:paraId="5568F63B"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Para Dolabela e </w:t>
      </w:r>
      <w:proofErr w:type="spellStart"/>
      <w:r w:rsidRPr="00727F4F">
        <w:rPr>
          <w:rFonts w:ascii="Arial" w:hAnsi="Arial" w:cs="Arial"/>
          <w:color w:val="000000" w:themeColor="text1"/>
        </w:rPr>
        <w:t>Filion</w:t>
      </w:r>
      <w:proofErr w:type="spellEnd"/>
      <w:r w:rsidRPr="00727F4F">
        <w:rPr>
          <w:rFonts w:ascii="Arial" w:hAnsi="Arial" w:cs="Arial"/>
          <w:color w:val="000000" w:themeColor="text1"/>
        </w:rPr>
        <w:t xml:space="preserve"> (2000), “o Plano de Negócios é o processo de validação de uma ideia, que o empreendedor realiza através de um planejamento detalhado. Ao prepará-lo, terá elementos para decidir se deve ou não abrir a empresa. O autor ainda complementa que qualquer atividade empresarial, das simples às mais complexas, deveriam se basear em um plano de negócio”. O Plano de Negócios é uma ferramenta essencial para utilizar quando se vai abrir um negócio. Pois com esse estudo, pode-se analisar a viabilidade do empreendimento.</w:t>
      </w:r>
    </w:p>
    <w:p w14:paraId="36BB1531"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Conforme Dornellas (2008 p.85), </w:t>
      </w:r>
      <w:proofErr w:type="gramStart"/>
      <w:r w:rsidRPr="00727F4F">
        <w:rPr>
          <w:rFonts w:ascii="Arial" w:hAnsi="Arial" w:cs="Arial"/>
          <w:color w:val="000000" w:themeColor="text1"/>
        </w:rPr>
        <w:t>“através da elaboração de um Plano de Negócios é possível:</w:t>
      </w:r>
    </w:p>
    <w:p w14:paraId="4228D7E3" w14:textId="77777777" w:rsidR="00E07BC5" w:rsidRPr="00727F4F" w:rsidRDefault="00E07BC5" w:rsidP="00E07BC5">
      <w:pPr>
        <w:pStyle w:val="CorpodoTexto"/>
        <w:numPr>
          <w:ilvl w:val="0"/>
          <w:numId w:val="1"/>
        </w:numPr>
        <w:rPr>
          <w:rFonts w:ascii="Arial" w:hAnsi="Arial" w:cs="Arial"/>
          <w:color w:val="000000" w:themeColor="text1"/>
        </w:rPr>
      </w:pPr>
      <w:proofErr w:type="gramEnd"/>
      <w:r w:rsidRPr="00727F4F">
        <w:rPr>
          <w:rFonts w:ascii="Arial" w:hAnsi="Arial" w:cs="Arial"/>
          <w:color w:val="000000" w:themeColor="text1"/>
        </w:rPr>
        <w:t>Entender e estabelecer diretrizes para o seu negócio;</w:t>
      </w:r>
    </w:p>
    <w:p w14:paraId="33EEE633" w14:textId="77777777" w:rsidR="00E07BC5" w:rsidRPr="00727F4F" w:rsidRDefault="00E07BC5" w:rsidP="00E07BC5">
      <w:pPr>
        <w:pStyle w:val="CorpodoTexto"/>
        <w:numPr>
          <w:ilvl w:val="0"/>
          <w:numId w:val="1"/>
        </w:numPr>
        <w:rPr>
          <w:rFonts w:ascii="Arial" w:hAnsi="Arial" w:cs="Arial"/>
          <w:color w:val="000000" w:themeColor="text1"/>
        </w:rPr>
      </w:pPr>
      <w:r w:rsidRPr="00727F4F">
        <w:rPr>
          <w:rFonts w:ascii="Arial" w:hAnsi="Arial" w:cs="Arial"/>
          <w:color w:val="000000" w:themeColor="text1"/>
        </w:rPr>
        <w:t>Gerenciar de forma mais eficaz a empresa e tomar decisões acertadas;</w:t>
      </w:r>
    </w:p>
    <w:p w14:paraId="6F01F7FC" w14:textId="77777777" w:rsidR="00E07BC5" w:rsidRPr="00727F4F" w:rsidRDefault="00E07BC5" w:rsidP="00E07BC5">
      <w:pPr>
        <w:pStyle w:val="CorpodoTexto"/>
        <w:numPr>
          <w:ilvl w:val="0"/>
          <w:numId w:val="1"/>
        </w:numPr>
        <w:rPr>
          <w:rFonts w:ascii="Arial" w:hAnsi="Arial" w:cs="Arial"/>
          <w:color w:val="000000" w:themeColor="text1"/>
        </w:rPr>
      </w:pPr>
      <w:r w:rsidRPr="00727F4F">
        <w:rPr>
          <w:rFonts w:ascii="Arial" w:hAnsi="Arial" w:cs="Arial"/>
          <w:color w:val="000000" w:themeColor="text1"/>
        </w:rPr>
        <w:lastRenderedPageBreak/>
        <w:t>Monitorar o dia a dia da empresa e tomar ações corretivas quando necessário;</w:t>
      </w:r>
    </w:p>
    <w:p w14:paraId="399366FF" w14:textId="77777777" w:rsidR="00E07BC5" w:rsidRPr="00727F4F" w:rsidRDefault="00E07BC5" w:rsidP="00E07BC5">
      <w:pPr>
        <w:pStyle w:val="CorpodoTexto"/>
        <w:numPr>
          <w:ilvl w:val="0"/>
          <w:numId w:val="1"/>
        </w:numPr>
        <w:rPr>
          <w:rFonts w:ascii="Arial" w:hAnsi="Arial" w:cs="Arial"/>
          <w:color w:val="000000" w:themeColor="text1"/>
        </w:rPr>
      </w:pPr>
      <w:r w:rsidRPr="00727F4F">
        <w:rPr>
          <w:rFonts w:ascii="Arial" w:hAnsi="Arial" w:cs="Arial"/>
          <w:color w:val="000000" w:themeColor="text1"/>
        </w:rPr>
        <w:t xml:space="preserve">Conseguir financiamentos e recursos junto a bancos, governo, </w:t>
      </w:r>
      <w:proofErr w:type="gramStart"/>
      <w:r w:rsidRPr="00727F4F">
        <w:rPr>
          <w:rFonts w:ascii="Arial" w:hAnsi="Arial" w:cs="Arial"/>
          <w:color w:val="000000" w:themeColor="text1"/>
        </w:rPr>
        <w:t>Sebrae</w:t>
      </w:r>
      <w:proofErr w:type="gramEnd"/>
      <w:r w:rsidRPr="00727F4F">
        <w:rPr>
          <w:rFonts w:ascii="Arial" w:hAnsi="Arial" w:cs="Arial"/>
          <w:color w:val="000000" w:themeColor="text1"/>
        </w:rPr>
        <w:t>, investidores, etc.</w:t>
      </w:r>
    </w:p>
    <w:p w14:paraId="66E32691" w14:textId="77777777" w:rsidR="00E07BC5" w:rsidRPr="00727F4F" w:rsidRDefault="00E07BC5" w:rsidP="00E07BC5">
      <w:pPr>
        <w:pStyle w:val="CorpodoTexto"/>
        <w:numPr>
          <w:ilvl w:val="0"/>
          <w:numId w:val="1"/>
        </w:numPr>
        <w:rPr>
          <w:rFonts w:ascii="Arial" w:hAnsi="Arial" w:cs="Arial"/>
          <w:color w:val="000000" w:themeColor="text1"/>
        </w:rPr>
      </w:pPr>
      <w:r w:rsidRPr="00727F4F">
        <w:rPr>
          <w:rFonts w:ascii="Arial" w:hAnsi="Arial" w:cs="Arial"/>
          <w:color w:val="000000" w:themeColor="text1"/>
        </w:rPr>
        <w:t>Identificar oportunidades e transformá-las em diferencial competitivo para a empresa;</w:t>
      </w:r>
    </w:p>
    <w:p w14:paraId="334B7207" w14:textId="77777777" w:rsidR="00E07BC5" w:rsidRPr="00727F4F" w:rsidRDefault="00E07BC5" w:rsidP="00E07BC5">
      <w:pPr>
        <w:pStyle w:val="CorpodoTexto"/>
        <w:numPr>
          <w:ilvl w:val="0"/>
          <w:numId w:val="1"/>
        </w:numPr>
        <w:rPr>
          <w:rFonts w:ascii="Arial" w:hAnsi="Arial" w:cs="Arial"/>
          <w:color w:val="000000" w:themeColor="text1"/>
        </w:rPr>
      </w:pPr>
      <w:proofErr w:type="gramStart"/>
      <w:r w:rsidRPr="00727F4F">
        <w:rPr>
          <w:rFonts w:ascii="Arial" w:hAnsi="Arial" w:cs="Arial"/>
          <w:color w:val="000000" w:themeColor="text1"/>
        </w:rPr>
        <w:t xml:space="preserve">Estabelecer uma comunicação interna eficaz na empresa e convencer o público externo (fornecedores, parceiros, clientes, bancos, </w:t>
      </w:r>
      <w:proofErr w:type="spellStart"/>
      <w:r w:rsidRPr="00727F4F">
        <w:rPr>
          <w:rFonts w:ascii="Arial" w:hAnsi="Arial" w:cs="Arial"/>
          <w:color w:val="000000" w:themeColor="text1"/>
        </w:rPr>
        <w:t>etc</w:t>
      </w:r>
      <w:proofErr w:type="spellEnd"/>
      <w:r w:rsidRPr="00727F4F">
        <w:rPr>
          <w:rFonts w:ascii="Arial" w:hAnsi="Arial" w:cs="Arial"/>
          <w:color w:val="000000" w:themeColor="text1"/>
        </w:rPr>
        <w:t>).”</w:t>
      </w:r>
      <w:proofErr w:type="gramEnd"/>
    </w:p>
    <w:p w14:paraId="706238DA" w14:textId="77777777" w:rsidR="00E07BC5" w:rsidRPr="00727F4F" w:rsidRDefault="00E07BC5" w:rsidP="00E07BC5">
      <w:pPr>
        <w:pStyle w:val="CorpodoTexto"/>
        <w:rPr>
          <w:rFonts w:ascii="Arial" w:hAnsi="Arial" w:cs="Arial"/>
          <w:color w:val="000000" w:themeColor="text1"/>
        </w:rPr>
      </w:pPr>
    </w:p>
    <w:p w14:paraId="032BF9E3"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No plano de negócios é descrito todos os elementos envolvidos para a abertura do negócio. Nele é registrado o perfil da clientela, os concorrentes, e riscos. Com esse estudo diminuem as incertezas e pode-se decidir se o negócio será viável.</w:t>
      </w:r>
    </w:p>
    <w:p w14:paraId="491E2227" w14:textId="77777777" w:rsidR="00E07BC5" w:rsidRPr="00727F4F" w:rsidRDefault="00E07BC5" w:rsidP="00E07BC5">
      <w:pPr>
        <w:pStyle w:val="CorpodoTexto"/>
        <w:rPr>
          <w:rFonts w:ascii="Arial" w:hAnsi="Arial" w:cs="Arial"/>
          <w:color w:val="000000" w:themeColor="text1"/>
        </w:rPr>
      </w:pPr>
      <w:r w:rsidRPr="00727F4F">
        <w:rPr>
          <w:rFonts w:ascii="Arial" w:hAnsi="Arial" w:cs="Arial"/>
          <w:color w:val="000000" w:themeColor="text1"/>
        </w:rPr>
        <w:t xml:space="preserve">Podemos afirmar que o Plano de Negócios é de suma importância para qualquer empreendimento, pois traça o perfil do mercado e fornece segurança para iniciar um negócio de sucesso. Mesmo o Plano de negócios não sendo </w:t>
      </w:r>
      <w:proofErr w:type="gramStart"/>
      <w:r w:rsidRPr="00727F4F">
        <w:rPr>
          <w:rFonts w:ascii="Arial" w:hAnsi="Arial" w:cs="Arial"/>
          <w:color w:val="000000" w:themeColor="text1"/>
        </w:rPr>
        <w:t>uma garantia, ele</w:t>
      </w:r>
      <w:proofErr w:type="gramEnd"/>
      <w:r w:rsidRPr="00727F4F">
        <w:rPr>
          <w:rFonts w:ascii="Arial" w:hAnsi="Arial" w:cs="Arial"/>
          <w:color w:val="000000" w:themeColor="text1"/>
        </w:rPr>
        <w:t xml:space="preserve"> permite a tomada de decisões mais acertadas.</w:t>
      </w:r>
    </w:p>
    <w:p w14:paraId="2410FDDA" w14:textId="77777777" w:rsidR="00E07BC5" w:rsidRPr="00727F4F" w:rsidRDefault="00E07BC5" w:rsidP="00E07BC5">
      <w:pPr>
        <w:pStyle w:val="CorpodoTexto"/>
        <w:ind w:firstLine="0"/>
        <w:rPr>
          <w:rFonts w:ascii="Arial" w:hAnsi="Arial" w:cs="Arial"/>
          <w:b/>
          <w:color w:val="FF0000"/>
        </w:rPr>
      </w:pPr>
    </w:p>
    <w:p w14:paraId="3AE749D8" w14:textId="77777777" w:rsidR="00E07BC5" w:rsidRPr="000F3E41" w:rsidRDefault="00E07BC5" w:rsidP="00E07BC5">
      <w:pPr>
        <w:pStyle w:val="Ttulo1"/>
        <w:rPr>
          <w:rFonts w:ascii="Arial" w:hAnsi="Arial" w:cs="Arial"/>
          <w:sz w:val="24"/>
          <w:szCs w:val="24"/>
        </w:rPr>
      </w:pPr>
      <w:bookmarkStart w:id="19" w:name="_Toc55914766"/>
      <w:bookmarkStart w:id="20" w:name="_Toc57940892"/>
      <w:r w:rsidRPr="000F3E41">
        <w:rPr>
          <w:rFonts w:ascii="Arial" w:hAnsi="Arial" w:cs="Arial"/>
          <w:sz w:val="24"/>
          <w:szCs w:val="24"/>
        </w:rPr>
        <w:t>3.3.1 Análise de Mercado</w:t>
      </w:r>
      <w:bookmarkEnd w:id="19"/>
      <w:bookmarkEnd w:id="20"/>
    </w:p>
    <w:p w14:paraId="5608BF68" w14:textId="77777777" w:rsidR="00E07BC5" w:rsidRPr="00727F4F" w:rsidRDefault="00E07BC5" w:rsidP="00E07BC5">
      <w:pPr>
        <w:pStyle w:val="PargrafodaLista"/>
        <w:ind w:left="1069"/>
        <w:rPr>
          <w:rFonts w:ascii="Arial" w:hAnsi="Arial" w:cs="Arial"/>
        </w:rPr>
      </w:pPr>
    </w:p>
    <w:p w14:paraId="28A3CDC0" w14:textId="77777777" w:rsidR="00E07BC5" w:rsidRPr="00727F4F" w:rsidRDefault="00E07BC5" w:rsidP="00E07BC5">
      <w:pPr>
        <w:pStyle w:val="CorpodoTexto"/>
        <w:rPr>
          <w:rFonts w:ascii="Arial" w:hAnsi="Arial" w:cs="Arial"/>
        </w:rPr>
      </w:pPr>
      <w:r w:rsidRPr="00727F4F">
        <w:rPr>
          <w:rFonts w:ascii="Arial" w:hAnsi="Arial" w:cs="Arial"/>
        </w:rPr>
        <w:t xml:space="preserve"> “Análise de Mercado pode ser descrita como o estudo do público-alvo considerando suas necessidades, expectativas e comportamento de compra e fornecedores. Essa análise tem como objetivo entender o mercado e ter uma ideia do posicionamento de mercado da empresa.” (Chiavenato, 2012).</w:t>
      </w:r>
      <w:bookmarkStart w:id="21" w:name="_Toc516508769"/>
    </w:p>
    <w:p w14:paraId="2F1917D7" w14:textId="77777777" w:rsidR="00E07BC5" w:rsidRPr="00727F4F" w:rsidRDefault="00E07BC5" w:rsidP="00E07BC5">
      <w:pPr>
        <w:pStyle w:val="CorpodoTexto"/>
        <w:rPr>
          <w:rFonts w:ascii="Arial" w:hAnsi="Arial" w:cs="Arial"/>
        </w:rPr>
      </w:pPr>
      <w:r w:rsidRPr="00727F4F">
        <w:rPr>
          <w:rFonts w:ascii="Arial" w:hAnsi="Arial" w:cs="Arial"/>
        </w:rPr>
        <w:t>Para Dornelas (2018, p. 135)</w:t>
      </w:r>
    </w:p>
    <w:p w14:paraId="70B46BD1" w14:textId="77777777" w:rsidR="00E07BC5" w:rsidRPr="00727F4F" w:rsidRDefault="00E07BC5" w:rsidP="00E07BC5">
      <w:pPr>
        <w:pStyle w:val="CorpodoTexto"/>
        <w:rPr>
          <w:rFonts w:ascii="Arial" w:hAnsi="Arial" w:cs="Arial"/>
        </w:rPr>
      </w:pPr>
    </w:p>
    <w:p w14:paraId="54993386" w14:textId="77777777" w:rsidR="00E07BC5" w:rsidRPr="00727F4F" w:rsidRDefault="00E07BC5" w:rsidP="00E07BC5">
      <w:pPr>
        <w:pStyle w:val="Citao"/>
        <w:rPr>
          <w:rFonts w:ascii="Arial" w:hAnsi="Arial" w:cs="Arial"/>
        </w:rPr>
      </w:pPr>
      <w:r w:rsidRPr="00727F4F">
        <w:rPr>
          <w:rFonts w:ascii="Arial" w:hAnsi="Arial" w:cs="Arial"/>
        </w:rPr>
        <w:t>“Identificar o que os consumidores estão comprando pode servir de base para promover melhorias e adaptação</w:t>
      </w:r>
      <w:bookmarkEnd w:id="21"/>
      <w:r w:rsidRPr="00727F4F">
        <w:rPr>
          <w:rFonts w:ascii="Arial" w:hAnsi="Arial" w:cs="Arial"/>
        </w:rPr>
        <w:t xml:space="preserve"> em seus produtos e serviços, para que fiquem adequados às necessidades desses consumidores.” </w:t>
      </w:r>
    </w:p>
    <w:p w14:paraId="145A8C9A" w14:textId="77777777" w:rsidR="00E07BC5" w:rsidRPr="00727F4F" w:rsidRDefault="00E07BC5" w:rsidP="00E07BC5">
      <w:pPr>
        <w:rPr>
          <w:rFonts w:ascii="Arial" w:hAnsi="Arial" w:cs="Arial"/>
        </w:rPr>
      </w:pPr>
    </w:p>
    <w:p w14:paraId="70D09927" w14:textId="77777777" w:rsidR="00E07BC5" w:rsidRPr="00727F4F" w:rsidRDefault="00E07BC5" w:rsidP="00E07BC5">
      <w:pPr>
        <w:pStyle w:val="CorpodoTexto"/>
        <w:rPr>
          <w:rFonts w:ascii="Arial" w:hAnsi="Arial" w:cs="Arial"/>
        </w:rPr>
      </w:pPr>
      <w:r w:rsidRPr="00727F4F">
        <w:rPr>
          <w:rFonts w:ascii="Arial" w:hAnsi="Arial" w:cs="Arial"/>
        </w:rPr>
        <w:t>Se definirmos o público-alvo pelos hábitos e estilo de vida, como por exemplo: idade, sexo, renda, família, onde frequentam, teremos um público com características similares, e com as mesmas necessidades, e que será o foco de vendas.</w:t>
      </w:r>
    </w:p>
    <w:p w14:paraId="0D9069A1" w14:textId="77777777" w:rsidR="00E07BC5" w:rsidRPr="00727F4F" w:rsidRDefault="00E07BC5" w:rsidP="00E07BC5">
      <w:pPr>
        <w:pStyle w:val="CorpodoTexto"/>
        <w:rPr>
          <w:rFonts w:ascii="Arial" w:hAnsi="Arial" w:cs="Arial"/>
        </w:rPr>
      </w:pPr>
      <w:r w:rsidRPr="00727F4F">
        <w:rPr>
          <w:rFonts w:ascii="Arial" w:hAnsi="Arial" w:cs="Arial"/>
        </w:rPr>
        <w:lastRenderedPageBreak/>
        <w:t>Esse estudo é muito importante</w:t>
      </w:r>
      <w:proofErr w:type="gramStart"/>
      <w:r w:rsidRPr="00727F4F">
        <w:rPr>
          <w:rFonts w:ascii="Arial" w:hAnsi="Arial" w:cs="Arial"/>
        </w:rPr>
        <w:t xml:space="preserve"> pois</w:t>
      </w:r>
      <w:proofErr w:type="gramEnd"/>
      <w:r w:rsidRPr="00727F4F">
        <w:rPr>
          <w:rFonts w:ascii="Arial" w:hAnsi="Arial" w:cs="Arial"/>
        </w:rPr>
        <w:t xml:space="preserve"> com ele é possível entender melhor o mercado e seus concorrentes, aumentando as chances de obter mais sucesso.</w:t>
      </w:r>
      <w:bookmarkStart w:id="22" w:name="_Toc54021419"/>
    </w:p>
    <w:p w14:paraId="7830EDB9" w14:textId="77777777" w:rsidR="00E07BC5" w:rsidRPr="00727F4F" w:rsidRDefault="00E07BC5" w:rsidP="00E07BC5">
      <w:pPr>
        <w:pStyle w:val="CorpodoTexto"/>
        <w:ind w:firstLine="0"/>
        <w:rPr>
          <w:rFonts w:ascii="Arial" w:hAnsi="Arial" w:cs="Arial"/>
        </w:rPr>
      </w:pPr>
    </w:p>
    <w:p w14:paraId="081CC0CE" w14:textId="77777777" w:rsidR="00E07BC5" w:rsidRPr="000F3E41" w:rsidRDefault="00E07BC5" w:rsidP="00E07BC5">
      <w:pPr>
        <w:pStyle w:val="CorpodoTexto"/>
        <w:ind w:firstLine="0"/>
        <w:rPr>
          <w:rFonts w:ascii="Arial" w:hAnsi="Arial" w:cs="Arial"/>
          <w:color w:val="000000" w:themeColor="text1"/>
        </w:rPr>
      </w:pPr>
      <w:r w:rsidRPr="000F3E41">
        <w:rPr>
          <w:rFonts w:ascii="Arial" w:hAnsi="Arial" w:cs="Arial"/>
          <w:color w:val="000000" w:themeColor="text1"/>
        </w:rPr>
        <w:t>3.3.2 Estudo dos clientes</w:t>
      </w:r>
    </w:p>
    <w:p w14:paraId="521D5635" w14:textId="77777777" w:rsidR="00E07BC5" w:rsidRPr="00727F4F" w:rsidRDefault="00E07BC5" w:rsidP="00E07BC5">
      <w:pPr>
        <w:pStyle w:val="CorpodoTexto"/>
        <w:ind w:firstLine="0"/>
        <w:rPr>
          <w:rFonts w:ascii="Arial" w:hAnsi="Arial" w:cs="Arial"/>
          <w:color w:val="000000" w:themeColor="text1"/>
        </w:rPr>
      </w:pPr>
    </w:p>
    <w:p w14:paraId="4A811202" w14:textId="77777777" w:rsidR="00E07BC5" w:rsidRPr="00727F4F" w:rsidRDefault="00E07BC5" w:rsidP="00E07BC5">
      <w:pPr>
        <w:pStyle w:val="CorpodoTexto"/>
        <w:ind w:firstLine="0"/>
        <w:rPr>
          <w:rFonts w:ascii="Arial" w:hAnsi="Arial" w:cs="Arial"/>
          <w:color w:val="000000" w:themeColor="text1"/>
        </w:rPr>
      </w:pPr>
      <w:r w:rsidRPr="00727F4F">
        <w:rPr>
          <w:rFonts w:ascii="Arial" w:hAnsi="Arial" w:cs="Arial"/>
          <w:color w:val="000000" w:themeColor="text1"/>
        </w:rPr>
        <w:t xml:space="preserve">Foi realizada uma pesquisa pela plataforma </w:t>
      </w:r>
      <w:r w:rsidRPr="00727F4F">
        <w:rPr>
          <w:rFonts w:ascii="Arial" w:hAnsi="Arial" w:cs="Arial"/>
          <w:i/>
          <w:iCs/>
          <w:color w:val="000000" w:themeColor="text1"/>
        </w:rPr>
        <w:t xml:space="preserve">Google </w:t>
      </w:r>
      <w:proofErr w:type="spellStart"/>
      <w:r w:rsidRPr="00727F4F">
        <w:rPr>
          <w:rFonts w:ascii="Arial" w:hAnsi="Arial" w:cs="Arial"/>
          <w:i/>
          <w:iCs/>
          <w:color w:val="000000" w:themeColor="text1"/>
        </w:rPr>
        <w:t>Forms</w:t>
      </w:r>
      <w:proofErr w:type="spellEnd"/>
      <w:r w:rsidRPr="00727F4F">
        <w:rPr>
          <w:rFonts w:ascii="Arial" w:hAnsi="Arial" w:cs="Arial"/>
          <w:i/>
          <w:iCs/>
          <w:color w:val="000000" w:themeColor="text1"/>
        </w:rPr>
        <w:t xml:space="preserve">, </w:t>
      </w:r>
      <w:r w:rsidRPr="00727F4F">
        <w:rPr>
          <w:rFonts w:ascii="Arial" w:hAnsi="Arial" w:cs="Arial"/>
          <w:color w:val="000000" w:themeColor="text1"/>
        </w:rPr>
        <w:t>e por meio de um questionário qualitativo/quantitativo foi possível avaliar o público consumidor das lojas femininas da cidade de Seropédica. Nesse questionário é possível avaliar a opinião de compra, faixa etária da clientela, média mensal de gasto com roupas e a opinião sobre as lojas concorrentes.</w:t>
      </w:r>
    </w:p>
    <w:p w14:paraId="549CC000" w14:textId="77777777" w:rsidR="00E07BC5" w:rsidRDefault="00E07BC5" w:rsidP="00E07BC5">
      <w:pPr>
        <w:pStyle w:val="CorpodoTexto"/>
        <w:ind w:firstLine="0"/>
        <w:rPr>
          <w:rFonts w:ascii="Arial" w:hAnsi="Arial" w:cs="Arial"/>
          <w:color w:val="000000" w:themeColor="text1"/>
        </w:rPr>
      </w:pPr>
    </w:p>
    <w:p w14:paraId="1C7EA1B6" w14:textId="77777777" w:rsidR="00E07BC5" w:rsidRDefault="00E07BC5" w:rsidP="00E07BC5">
      <w:pPr>
        <w:pStyle w:val="CorpodoTexto"/>
        <w:ind w:firstLine="0"/>
        <w:rPr>
          <w:rFonts w:ascii="Arial" w:hAnsi="Arial" w:cs="Arial"/>
          <w:color w:val="000000" w:themeColor="text1"/>
        </w:rPr>
      </w:pPr>
    </w:p>
    <w:p w14:paraId="410E7133" w14:textId="77777777" w:rsidR="00E07BC5" w:rsidRDefault="00E07BC5" w:rsidP="00E07BC5">
      <w:pPr>
        <w:pStyle w:val="CorpodoTexto"/>
        <w:ind w:firstLine="0"/>
        <w:rPr>
          <w:rFonts w:ascii="Arial" w:hAnsi="Arial" w:cs="Arial"/>
          <w:color w:val="000000" w:themeColor="text1"/>
        </w:rPr>
      </w:pPr>
    </w:p>
    <w:p w14:paraId="62198033" w14:textId="77777777" w:rsidR="00E07BC5" w:rsidRDefault="00E07BC5" w:rsidP="00E07BC5">
      <w:pPr>
        <w:pStyle w:val="CorpodoTexto"/>
        <w:ind w:firstLine="0"/>
        <w:rPr>
          <w:rFonts w:ascii="Arial" w:hAnsi="Arial" w:cs="Arial"/>
          <w:color w:val="000000" w:themeColor="text1"/>
        </w:rPr>
      </w:pPr>
    </w:p>
    <w:p w14:paraId="07581A18" w14:textId="77777777" w:rsidR="00E07BC5" w:rsidRPr="00727F4F" w:rsidRDefault="00E07BC5" w:rsidP="00E07BC5">
      <w:pPr>
        <w:pStyle w:val="CorpodoTexto"/>
        <w:ind w:firstLine="0"/>
        <w:rPr>
          <w:rFonts w:ascii="Arial" w:hAnsi="Arial" w:cs="Arial"/>
          <w:color w:val="000000" w:themeColor="text1"/>
        </w:rPr>
      </w:pPr>
    </w:p>
    <w:p w14:paraId="59EDBDF8" w14:textId="77777777" w:rsidR="00E07BC5" w:rsidRPr="000F3E41" w:rsidRDefault="00E07BC5" w:rsidP="00E07BC5">
      <w:pPr>
        <w:pStyle w:val="CorpodoTexto"/>
        <w:ind w:firstLine="0"/>
        <w:rPr>
          <w:rFonts w:ascii="Arial" w:hAnsi="Arial" w:cs="Arial"/>
          <w:color w:val="000000" w:themeColor="text1"/>
        </w:rPr>
      </w:pPr>
      <w:r w:rsidRPr="000F3E41">
        <w:rPr>
          <w:rFonts w:ascii="Arial" w:hAnsi="Arial" w:cs="Arial"/>
          <w:color w:val="000000" w:themeColor="text1"/>
        </w:rPr>
        <w:t>3.3.3. Plano de Marketing</w:t>
      </w:r>
    </w:p>
    <w:p w14:paraId="109DB63A" w14:textId="77777777" w:rsidR="00E07BC5" w:rsidRPr="00727F4F" w:rsidRDefault="00E07BC5" w:rsidP="00E07BC5">
      <w:pPr>
        <w:pStyle w:val="CorpodoTexto"/>
        <w:ind w:firstLine="0"/>
        <w:rPr>
          <w:rFonts w:ascii="Arial" w:hAnsi="Arial" w:cs="Arial"/>
          <w:color w:val="000000" w:themeColor="text1"/>
        </w:rPr>
      </w:pPr>
    </w:p>
    <w:p w14:paraId="0D648E77" w14:textId="77777777" w:rsidR="00E07BC5" w:rsidRPr="00727F4F" w:rsidRDefault="00E07BC5" w:rsidP="00E07BC5">
      <w:pPr>
        <w:pStyle w:val="CorpodoTexto"/>
        <w:ind w:firstLine="0"/>
        <w:rPr>
          <w:rFonts w:ascii="Arial" w:hAnsi="Arial" w:cs="Arial"/>
          <w:color w:val="000000" w:themeColor="text1"/>
        </w:rPr>
      </w:pPr>
      <w:r w:rsidRPr="00727F4F">
        <w:rPr>
          <w:rFonts w:ascii="Arial" w:hAnsi="Arial" w:cs="Arial"/>
          <w:color w:val="000000" w:themeColor="text1"/>
        </w:rPr>
        <w:t xml:space="preserve">Os produtos vendidos na loja são voltados para o público feminino. Em busca de atender todos os tamanhos, a loja irá vender peças de roupas do P ao Plus </w:t>
      </w:r>
      <w:proofErr w:type="spellStart"/>
      <w:r w:rsidRPr="00727F4F">
        <w:rPr>
          <w:rFonts w:ascii="Arial" w:hAnsi="Arial" w:cs="Arial"/>
          <w:color w:val="000000" w:themeColor="text1"/>
        </w:rPr>
        <w:t>Size</w:t>
      </w:r>
      <w:proofErr w:type="spellEnd"/>
      <w:r w:rsidRPr="00727F4F">
        <w:rPr>
          <w:rFonts w:ascii="Arial" w:hAnsi="Arial" w:cs="Arial"/>
          <w:color w:val="000000" w:themeColor="text1"/>
        </w:rPr>
        <w:t xml:space="preserve">, com estilos da moda atual. E além de roupas, será </w:t>
      </w:r>
      <w:proofErr w:type="gramStart"/>
      <w:r w:rsidRPr="00727F4F">
        <w:rPr>
          <w:rFonts w:ascii="Arial" w:hAnsi="Arial" w:cs="Arial"/>
          <w:color w:val="000000" w:themeColor="text1"/>
        </w:rPr>
        <w:t>vendido acessórios como bolsas e óculos de sol</w:t>
      </w:r>
      <w:proofErr w:type="gramEnd"/>
      <w:r w:rsidRPr="00727F4F">
        <w:rPr>
          <w:rFonts w:ascii="Arial" w:hAnsi="Arial" w:cs="Arial"/>
          <w:color w:val="000000" w:themeColor="text1"/>
        </w:rPr>
        <w:t xml:space="preserve">. </w:t>
      </w:r>
    </w:p>
    <w:p w14:paraId="65BA11F7" w14:textId="77777777" w:rsidR="00E07BC5" w:rsidRPr="00727F4F" w:rsidRDefault="00E07BC5" w:rsidP="00E07BC5">
      <w:pPr>
        <w:pStyle w:val="CorpodoTexto"/>
        <w:ind w:firstLine="0"/>
        <w:rPr>
          <w:rFonts w:ascii="Arial" w:hAnsi="Arial" w:cs="Arial"/>
          <w:noProof/>
        </w:rPr>
      </w:pPr>
      <w:r w:rsidRPr="00727F4F">
        <w:rPr>
          <w:rFonts w:ascii="Arial" w:hAnsi="Arial" w:cs="Arial"/>
          <w:noProof/>
          <w:lang w:eastAsia="pt-BR"/>
        </w:rPr>
        <w:drawing>
          <wp:inline distT="0" distB="0" distL="0" distR="0" wp14:anchorId="3F9DDA41" wp14:editId="25CAB30D">
            <wp:extent cx="1695450" cy="208078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99269" cy="2085475"/>
                    </a:xfrm>
                    <a:prstGeom prst="rect">
                      <a:avLst/>
                    </a:prstGeom>
                    <a:noFill/>
                    <a:ln>
                      <a:noFill/>
                    </a:ln>
                  </pic:spPr>
                </pic:pic>
              </a:graphicData>
            </a:graphic>
          </wp:inline>
        </w:drawing>
      </w:r>
      <w:r w:rsidRPr="00727F4F">
        <w:rPr>
          <w:rFonts w:ascii="Arial" w:hAnsi="Arial" w:cs="Arial"/>
        </w:rPr>
        <w:t xml:space="preserve">   </w:t>
      </w:r>
      <w:r w:rsidRPr="00727F4F">
        <w:rPr>
          <w:rFonts w:ascii="Arial" w:hAnsi="Arial" w:cs="Arial"/>
          <w:noProof/>
          <w:lang w:eastAsia="pt-BR"/>
        </w:rPr>
        <w:drawing>
          <wp:inline distT="0" distB="0" distL="0" distR="0" wp14:anchorId="6C43BF7B" wp14:editId="7E15AFA4">
            <wp:extent cx="1550194" cy="20669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1012" cy="2081349"/>
                    </a:xfrm>
                    <a:prstGeom prst="rect">
                      <a:avLst/>
                    </a:prstGeom>
                    <a:noFill/>
                    <a:ln>
                      <a:noFill/>
                    </a:ln>
                  </pic:spPr>
                </pic:pic>
              </a:graphicData>
            </a:graphic>
          </wp:inline>
        </w:drawing>
      </w:r>
      <w:r w:rsidRPr="00727F4F">
        <w:rPr>
          <w:rFonts w:ascii="Arial" w:hAnsi="Arial" w:cs="Arial"/>
        </w:rPr>
        <w:t xml:space="preserve">   </w:t>
      </w:r>
      <w:r w:rsidRPr="00727F4F">
        <w:rPr>
          <w:rFonts w:ascii="Arial" w:hAnsi="Arial" w:cs="Arial"/>
          <w:noProof/>
          <w:lang w:eastAsia="pt-BR"/>
        </w:rPr>
        <w:drawing>
          <wp:inline distT="0" distB="0" distL="0" distR="0" wp14:anchorId="21001E64" wp14:editId="1C9AA6E4">
            <wp:extent cx="1609207" cy="2065367"/>
            <wp:effectExtent l="0" t="0" r="0" b="0"/>
            <wp:docPr id="10" name="Imagem 10" descr="Ms 2020 nova mulher óculos de sol sem aro uv400 marca designer alta  qualidade gradiente óculos femininos com c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s 2020 nova mulher óculos de sol sem aro uv400 marca designer alta  qualidade gradiente óculos femininos com caixa"/>
                    <pic:cNvPicPr>
                      <a:picLocks noChangeAspect="1" noChangeArrowheads="1"/>
                    </pic:cNvPicPr>
                  </pic:nvPicPr>
                  <pic:blipFill rotWithShape="1">
                    <a:blip r:embed="rId16">
                      <a:extLst>
                        <a:ext uri="{28A0092B-C50C-407E-A947-70E740481C1C}">
                          <a14:useLocalDpi xmlns:a14="http://schemas.microsoft.com/office/drawing/2010/main" val="0"/>
                        </a:ext>
                      </a:extLst>
                    </a:blip>
                    <a:srcRect l="15995" r="6416"/>
                    <a:stretch/>
                  </pic:blipFill>
                  <pic:spPr bwMode="auto">
                    <a:xfrm>
                      <a:off x="0" y="0"/>
                      <a:ext cx="1625612" cy="2086423"/>
                    </a:xfrm>
                    <a:prstGeom prst="rect">
                      <a:avLst/>
                    </a:prstGeom>
                    <a:noFill/>
                    <a:ln>
                      <a:noFill/>
                    </a:ln>
                    <a:extLst>
                      <a:ext uri="{53640926-AAD7-44D8-BBD7-CCE9431645EC}">
                        <a14:shadowObscured xmlns:a14="http://schemas.microsoft.com/office/drawing/2010/main"/>
                      </a:ext>
                    </a:extLst>
                  </pic:spPr>
                </pic:pic>
              </a:graphicData>
            </a:graphic>
          </wp:inline>
        </w:drawing>
      </w:r>
    </w:p>
    <w:p w14:paraId="2E502D6A" w14:textId="77777777" w:rsidR="00E07BC5" w:rsidRPr="002F7662" w:rsidRDefault="00E07BC5" w:rsidP="00E07BC5">
      <w:pPr>
        <w:pStyle w:val="CorpodoTexto"/>
        <w:ind w:firstLine="0"/>
        <w:rPr>
          <w:rFonts w:ascii="Arial" w:hAnsi="Arial" w:cs="Arial"/>
          <w:sz w:val="20"/>
          <w:szCs w:val="20"/>
        </w:rPr>
      </w:pPr>
      <w:r w:rsidRPr="002F7662">
        <w:rPr>
          <w:rFonts w:ascii="Arial" w:hAnsi="Arial" w:cs="Arial"/>
          <w:sz w:val="20"/>
          <w:szCs w:val="20"/>
        </w:rPr>
        <w:t xml:space="preserve">Figura 1                             </w:t>
      </w:r>
      <w:r>
        <w:rPr>
          <w:rFonts w:ascii="Arial" w:hAnsi="Arial" w:cs="Arial"/>
          <w:sz w:val="20"/>
          <w:szCs w:val="20"/>
        </w:rPr>
        <w:t xml:space="preserve">         </w:t>
      </w:r>
      <w:r w:rsidRPr="002F7662">
        <w:rPr>
          <w:rFonts w:ascii="Arial" w:hAnsi="Arial" w:cs="Arial"/>
          <w:sz w:val="20"/>
          <w:szCs w:val="20"/>
        </w:rPr>
        <w:t xml:space="preserve"> Figura 2                         </w:t>
      </w:r>
      <w:r>
        <w:rPr>
          <w:rFonts w:ascii="Arial" w:hAnsi="Arial" w:cs="Arial"/>
          <w:sz w:val="20"/>
          <w:szCs w:val="20"/>
        </w:rPr>
        <w:t xml:space="preserve">        </w:t>
      </w:r>
      <w:r w:rsidRPr="002F7662">
        <w:rPr>
          <w:rFonts w:ascii="Arial" w:hAnsi="Arial" w:cs="Arial"/>
          <w:sz w:val="20"/>
          <w:szCs w:val="20"/>
        </w:rPr>
        <w:t xml:space="preserve"> Figura 3</w:t>
      </w:r>
    </w:p>
    <w:p w14:paraId="54EAF893" w14:textId="77777777" w:rsidR="00E07BC5" w:rsidRPr="00727F4F" w:rsidRDefault="00E07BC5" w:rsidP="00E07BC5">
      <w:pPr>
        <w:pStyle w:val="CorpodoTexto"/>
        <w:ind w:firstLine="0"/>
        <w:rPr>
          <w:rFonts w:ascii="Arial" w:hAnsi="Arial" w:cs="Arial"/>
        </w:rPr>
      </w:pPr>
    </w:p>
    <w:p w14:paraId="554EFAAA" w14:textId="77777777" w:rsidR="00E07BC5" w:rsidRPr="000F3E41" w:rsidRDefault="00E07BC5" w:rsidP="00E07BC5">
      <w:pPr>
        <w:pStyle w:val="CorpodoTexto"/>
        <w:ind w:firstLine="0"/>
        <w:rPr>
          <w:rFonts w:ascii="Arial" w:hAnsi="Arial" w:cs="Arial"/>
        </w:rPr>
      </w:pPr>
      <w:r w:rsidRPr="000F3E41">
        <w:rPr>
          <w:rFonts w:ascii="Arial" w:hAnsi="Arial" w:cs="Arial"/>
        </w:rPr>
        <w:t>3.3.4. Análise de Fornecedores</w:t>
      </w:r>
    </w:p>
    <w:p w14:paraId="51F32EBD" w14:textId="77777777" w:rsidR="00E07BC5" w:rsidRPr="00727F4F" w:rsidRDefault="00E07BC5" w:rsidP="00E07BC5">
      <w:pPr>
        <w:pStyle w:val="CorpodoTexto"/>
        <w:ind w:firstLine="0"/>
        <w:rPr>
          <w:rFonts w:ascii="Arial" w:hAnsi="Arial" w:cs="Arial"/>
        </w:rPr>
      </w:pPr>
    </w:p>
    <w:p w14:paraId="7954E079" w14:textId="77777777" w:rsidR="00E07BC5" w:rsidRPr="00727F4F" w:rsidRDefault="00E07BC5" w:rsidP="00E07BC5">
      <w:pPr>
        <w:pStyle w:val="CorpodoTexto"/>
        <w:ind w:firstLine="0"/>
        <w:rPr>
          <w:rFonts w:ascii="Arial" w:hAnsi="Arial" w:cs="Arial"/>
        </w:rPr>
      </w:pPr>
      <w:r w:rsidRPr="00727F4F">
        <w:rPr>
          <w:rFonts w:ascii="Arial" w:hAnsi="Arial" w:cs="Arial"/>
        </w:rPr>
        <w:lastRenderedPageBreak/>
        <w:t xml:space="preserve">Inicialmente, deve-se fazer um cadastro com todos os fornecedores. Avaliar por preço, qualidade, pagamento e prazo de entrega. Assim </w:t>
      </w:r>
      <w:proofErr w:type="gramStart"/>
      <w:r w:rsidRPr="00727F4F">
        <w:rPr>
          <w:rFonts w:ascii="Arial" w:hAnsi="Arial" w:cs="Arial"/>
        </w:rPr>
        <w:t>pode-se</w:t>
      </w:r>
      <w:proofErr w:type="gramEnd"/>
      <w:r w:rsidRPr="00727F4F">
        <w:rPr>
          <w:rFonts w:ascii="Arial" w:hAnsi="Arial" w:cs="Arial"/>
        </w:rPr>
        <w:t xml:space="preserve"> analisar os principais fornecedores.</w:t>
      </w:r>
    </w:p>
    <w:p w14:paraId="48347DAA" w14:textId="77777777" w:rsidR="00E07BC5" w:rsidRPr="00727F4F" w:rsidRDefault="00E07BC5" w:rsidP="00E07BC5">
      <w:pPr>
        <w:pStyle w:val="CorpodoTexto"/>
        <w:ind w:firstLine="0"/>
        <w:rPr>
          <w:rFonts w:ascii="Arial" w:hAnsi="Arial" w:cs="Arial"/>
        </w:rPr>
      </w:pPr>
    </w:p>
    <w:p w14:paraId="20C5B867" w14:textId="77777777" w:rsidR="00E07BC5" w:rsidRPr="00E90C9E" w:rsidRDefault="00E07BC5" w:rsidP="00E07BC5">
      <w:pPr>
        <w:pStyle w:val="CorpodoTexto"/>
        <w:ind w:firstLine="0"/>
        <w:rPr>
          <w:rFonts w:ascii="Arial" w:hAnsi="Arial" w:cs="Arial"/>
        </w:rPr>
      </w:pPr>
      <w:r w:rsidRPr="00E90C9E">
        <w:rPr>
          <w:rFonts w:ascii="Arial" w:hAnsi="Arial" w:cs="Arial"/>
        </w:rPr>
        <w:t>3.3.5. Análise de Concorrentes</w:t>
      </w:r>
    </w:p>
    <w:p w14:paraId="5C40127F" w14:textId="77777777" w:rsidR="00E07BC5" w:rsidRPr="00727F4F" w:rsidRDefault="00E07BC5" w:rsidP="00E07BC5">
      <w:pPr>
        <w:pStyle w:val="CorpodoTexto"/>
        <w:ind w:firstLine="0"/>
        <w:rPr>
          <w:rFonts w:ascii="Arial" w:hAnsi="Arial" w:cs="Arial"/>
        </w:rPr>
      </w:pPr>
    </w:p>
    <w:p w14:paraId="21126C21" w14:textId="77777777" w:rsidR="00E07BC5" w:rsidRDefault="00E07BC5" w:rsidP="00E07BC5">
      <w:pPr>
        <w:pStyle w:val="CorpodoTexto"/>
        <w:ind w:firstLine="0"/>
        <w:rPr>
          <w:rFonts w:ascii="Arial" w:hAnsi="Arial" w:cs="Arial"/>
        </w:rPr>
      </w:pPr>
      <w:r w:rsidRPr="00727F4F">
        <w:rPr>
          <w:rFonts w:ascii="Arial" w:hAnsi="Arial" w:cs="Arial"/>
        </w:rPr>
        <w:t>Os concorrentes da loja são as outras lojas da cidade que vendem roupas e acessórios para o mesmo público-alvo, de faixa-etária, classe. Buscar informações sobre os concorrentes como, preço e estratégias, os produtos que vendem e os que não vendem. Analisar seus pontos fortes e fracos e a sua imagem diante da clientela.</w:t>
      </w:r>
    </w:p>
    <w:p w14:paraId="5ACAE73B" w14:textId="77777777" w:rsidR="00E07BC5" w:rsidRPr="002F7662" w:rsidRDefault="00E07BC5" w:rsidP="00E07BC5">
      <w:pPr>
        <w:pStyle w:val="CorpodoTexto"/>
        <w:ind w:firstLine="0"/>
        <w:rPr>
          <w:rFonts w:ascii="Arial" w:hAnsi="Arial" w:cs="Arial"/>
          <w:color w:val="000000" w:themeColor="text1"/>
        </w:rPr>
      </w:pPr>
      <w:r w:rsidRPr="002F7662">
        <w:rPr>
          <w:rFonts w:ascii="Arial" w:hAnsi="Arial" w:cs="Arial"/>
          <w:color w:val="000000" w:themeColor="text1"/>
        </w:rPr>
        <w:t xml:space="preserve">        Os concorrentes da loja são as outras lojas da cidade que vendem roupas e acessórios para o mesmo público-alvo, de faixa-etária e classe iguais. </w:t>
      </w:r>
    </w:p>
    <w:p w14:paraId="3515B9F2"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r w:rsidRPr="002F7662">
        <w:rPr>
          <w:rFonts w:ascii="Arial" w:hAnsi="Arial" w:cs="Arial"/>
          <w:color w:val="000000" w:themeColor="text1"/>
        </w:rPr>
        <w:t xml:space="preserve">         Ao planejar o posicionamento estratégico de sua empresa você deve buscar, primeiramente, saber quem são seus concorrentes e, posteriormente, analisar quais são os critérios de valor percebidos pelos clientes. Algumas fontes pelas quais a concorrência pode ser identificada são:</w:t>
      </w:r>
    </w:p>
    <w:p w14:paraId="1D8B47E4"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p>
    <w:p w14:paraId="0351BA8B"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associações</w:t>
      </w:r>
      <w:proofErr w:type="gramEnd"/>
      <w:r w:rsidRPr="002F7662">
        <w:rPr>
          <w:rFonts w:ascii="Arial" w:hAnsi="Arial" w:cs="Arial"/>
          <w:color w:val="000000" w:themeColor="text1"/>
        </w:rPr>
        <w:t xml:space="preserve"> ou sindicatos;</w:t>
      </w:r>
    </w:p>
    <w:p w14:paraId="716E0943"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clientes</w:t>
      </w:r>
      <w:proofErr w:type="gramEnd"/>
      <w:r w:rsidRPr="002F7662">
        <w:rPr>
          <w:rFonts w:ascii="Arial" w:hAnsi="Arial" w:cs="Arial"/>
          <w:color w:val="000000" w:themeColor="text1"/>
        </w:rPr>
        <w:t>, fornecedores e credores;</w:t>
      </w:r>
    </w:p>
    <w:p w14:paraId="256633F9"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analistas</w:t>
      </w:r>
      <w:proofErr w:type="gramEnd"/>
      <w:r w:rsidRPr="002F7662">
        <w:rPr>
          <w:rFonts w:ascii="Arial" w:hAnsi="Arial" w:cs="Arial"/>
          <w:color w:val="000000" w:themeColor="text1"/>
        </w:rPr>
        <w:t xml:space="preserve"> de mercado;</w:t>
      </w:r>
    </w:p>
    <w:p w14:paraId="5CE49FC3"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pesquisas</w:t>
      </w:r>
      <w:proofErr w:type="gramEnd"/>
      <w:r w:rsidRPr="002F7662">
        <w:rPr>
          <w:rFonts w:ascii="Arial" w:hAnsi="Arial" w:cs="Arial"/>
          <w:color w:val="000000" w:themeColor="text1"/>
        </w:rPr>
        <w:t xml:space="preserve"> contratadas ou consultorias especializadas;</w:t>
      </w:r>
    </w:p>
    <w:p w14:paraId="49D1E08B"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próprios</w:t>
      </w:r>
      <w:proofErr w:type="gramEnd"/>
      <w:r w:rsidRPr="002F7662">
        <w:rPr>
          <w:rFonts w:ascii="Arial" w:hAnsi="Arial" w:cs="Arial"/>
          <w:color w:val="000000" w:themeColor="text1"/>
        </w:rPr>
        <w:t xml:space="preserve"> funcionários;</w:t>
      </w:r>
    </w:p>
    <w:p w14:paraId="13A01322"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sites</w:t>
      </w:r>
      <w:proofErr w:type="gramEnd"/>
      <w:r w:rsidRPr="002F7662">
        <w:rPr>
          <w:rFonts w:ascii="Arial" w:hAnsi="Arial" w:cs="Arial"/>
          <w:color w:val="000000" w:themeColor="text1"/>
        </w:rPr>
        <w:t xml:space="preserve"> de buscas e </w:t>
      </w:r>
      <w:proofErr w:type="spellStart"/>
      <w:r w:rsidRPr="002F7662">
        <w:rPr>
          <w:rFonts w:ascii="Arial" w:hAnsi="Arial" w:cs="Arial"/>
          <w:color w:val="000000" w:themeColor="text1"/>
        </w:rPr>
        <w:t>ranqueamentos</w:t>
      </w:r>
      <w:proofErr w:type="spellEnd"/>
      <w:r w:rsidRPr="002F7662">
        <w:rPr>
          <w:rFonts w:ascii="Arial" w:hAnsi="Arial" w:cs="Arial"/>
          <w:color w:val="000000" w:themeColor="text1"/>
        </w:rPr>
        <w:t>.</w:t>
      </w:r>
    </w:p>
    <w:p w14:paraId="7F0AC2A2"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r w:rsidRPr="002F7662">
        <w:rPr>
          <w:rFonts w:ascii="Arial" w:hAnsi="Arial" w:cs="Arial"/>
          <w:color w:val="000000" w:themeColor="text1"/>
        </w:rPr>
        <w:t xml:space="preserve">         Cabe ressaltar que, na identificação de concorrentes de empresas físicas, pode-se utilizar o conceito de área de influência, delimitando uma região geográfica que a organização abrange. Já no ambiente virtual, essa é uma atividade mais complexa devido à ausência de barreiras locais, permitindo aos consumidores se conectarem com empreendimentos de diversas regiões.            </w:t>
      </w:r>
    </w:p>
    <w:p w14:paraId="5AD9C566"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r w:rsidRPr="002F7662">
        <w:rPr>
          <w:rFonts w:ascii="Arial" w:hAnsi="Arial" w:cs="Arial"/>
          <w:color w:val="000000" w:themeColor="text1"/>
        </w:rPr>
        <w:lastRenderedPageBreak/>
        <w:t xml:space="preserve">          Levando em consideração que o futuro pode ser baseado em lições do passado, para que você possa planejar o futuro da sua empresa, é preciso que você reúna a maior quantidade de informações – atuais e históricas possíveis. Os dados retirados de uma análise de fluxo de caixa são valiosíssimos para embasar a tomada de decisão da sua empresa, uma vez que você conhece os históricos de entradas e saídas, dependendo da amplitude das mudanças que você realiza, a tendência é que resultados venham a se repetir.</w:t>
      </w:r>
    </w:p>
    <w:p w14:paraId="6F76C054" w14:textId="77777777" w:rsidR="00E07BC5" w:rsidRPr="002F7662" w:rsidRDefault="00E07BC5" w:rsidP="00E07BC5">
      <w:pPr>
        <w:shd w:val="clear" w:color="auto" w:fill="FFFFFF"/>
        <w:spacing w:after="100" w:afterAutospacing="1" w:line="360" w:lineRule="auto"/>
        <w:jc w:val="both"/>
        <w:rPr>
          <w:rFonts w:ascii="Arial" w:hAnsi="Arial" w:cs="Arial"/>
          <w:color w:val="000000" w:themeColor="text1"/>
        </w:rPr>
      </w:pPr>
      <w:r w:rsidRPr="002F7662">
        <w:rPr>
          <w:rFonts w:ascii="Arial" w:hAnsi="Arial" w:cs="Arial"/>
          <w:color w:val="000000" w:themeColor="text1"/>
        </w:rPr>
        <w:t xml:space="preserve">         É importância do bom atendimento ao cliente cada vez mais move as empresas, fazendo com que saiam do lugar comum para surpreender e inovar. Diversificar em um mundo onde as mudanças ocorrem tão rapidamente pode ser um desafio, mas agradar ao público-alvo é primordial para se </w:t>
      </w:r>
      <w:proofErr w:type="gramStart"/>
      <w:r w:rsidRPr="002F7662">
        <w:rPr>
          <w:rFonts w:ascii="Arial" w:hAnsi="Arial" w:cs="Arial"/>
          <w:color w:val="000000" w:themeColor="text1"/>
        </w:rPr>
        <w:t>manter</w:t>
      </w:r>
      <w:proofErr w:type="gramEnd"/>
      <w:r w:rsidRPr="002F7662">
        <w:rPr>
          <w:rFonts w:ascii="Arial" w:hAnsi="Arial" w:cs="Arial"/>
          <w:color w:val="000000" w:themeColor="text1"/>
        </w:rPr>
        <w:t xml:space="preserve"> ativo no mercado e para desbancar a concorrência.</w:t>
      </w:r>
    </w:p>
    <w:p w14:paraId="39BD5465" w14:textId="77777777" w:rsidR="00E07BC5" w:rsidRPr="002F7662" w:rsidRDefault="00E07BC5" w:rsidP="00E07BC5">
      <w:pPr>
        <w:shd w:val="clear" w:color="auto" w:fill="FFFFFF"/>
        <w:spacing w:after="100" w:afterAutospacing="1" w:line="360" w:lineRule="auto"/>
        <w:jc w:val="both"/>
        <w:rPr>
          <w:rFonts w:ascii="Arial" w:hAnsi="Arial" w:cs="Arial"/>
          <w:color w:val="000000" w:themeColor="text1"/>
        </w:rPr>
      </w:pPr>
      <w:r w:rsidRPr="002F7662">
        <w:rPr>
          <w:rFonts w:ascii="Arial" w:hAnsi="Arial" w:cs="Arial"/>
          <w:color w:val="000000" w:themeColor="text1"/>
        </w:rPr>
        <w:t xml:space="preserve">      O bom vendedor é aquele que enxerga oportunidades, busca entender as reais necessidades de seus clientes e apresenta soluções que ajudam a melhorar a vida dos clientes ou de suas empresas. O que um bom vendedor precisa é sempre está pronto para dizer o que a sua empresa pode fazer para ajudar o cliente. Está sempre disposto a ouvir e descobrir se o cliente realmente tem o perfil ideal e como ele pode fazer o cliente ser bem-sucedido.</w:t>
      </w:r>
    </w:p>
    <w:p w14:paraId="2F5B8687" w14:textId="77777777" w:rsidR="00E07BC5" w:rsidRPr="002F7662" w:rsidRDefault="00E07BC5" w:rsidP="00E07BC5">
      <w:pPr>
        <w:shd w:val="clear" w:color="auto" w:fill="FFFFFF"/>
        <w:spacing w:after="100" w:afterAutospacing="1" w:line="360" w:lineRule="auto"/>
        <w:jc w:val="both"/>
        <w:rPr>
          <w:rFonts w:ascii="Arial" w:hAnsi="Arial" w:cs="Arial"/>
          <w:color w:val="000000" w:themeColor="text1"/>
        </w:rPr>
      </w:pPr>
      <w:r w:rsidRPr="002F7662">
        <w:rPr>
          <w:rFonts w:ascii="Arial" w:hAnsi="Arial" w:cs="Arial"/>
          <w:color w:val="000000" w:themeColor="text1"/>
        </w:rPr>
        <w:t xml:space="preserve">        Uma coisa é conhecer bem as oportunidades, entender o grande diferencial da sua marca e ser persistente, porque acredita que o cliente tem potencial, perfil e capacidade para contratar a sua empresa. Outra coisa é querer que alguém </w:t>
      </w:r>
      <w:proofErr w:type="gramStart"/>
      <w:r w:rsidRPr="002F7662">
        <w:rPr>
          <w:rFonts w:ascii="Arial" w:hAnsi="Arial" w:cs="Arial"/>
          <w:color w:val="000000" w:themeColor="text1"/>
        </w:rPr>
        <w:t>compre</w:t>
      </w:r>
      <w:proofErr w:type="gramEnd"/>
      <w:r w:rsidRPr="002F7662">
        <w:rPr>
          <w:rFonts w:ascii="Arial" w:hAnsi="Arial" w:cs="Arial"/>
          <w:color w:val="000000" w:themeColor="text1"/>
        </w:rPr>
        <w:t xml:space="preserve"> o seu produto independentemente de ter potencial, apenas porque você acha que ele pode ou deve comprar, sendo que ele realmente não vai comprar. Em um caso temos a persistência – a ideia de que conhecemos a necessidade do cliente e o que vendemos é aquilo que ele precisa. Do outro lado, a teimosia, que é simplesmente o fato de insistir, sem nenhum argumento, em alguma coisa que muitas vezes não tem lógica ou razão.</w:t>
      </w:r>
    </w:p>
    <w:p w14:paraId="6544A8BB" w14:textId="77777777" w:rsidR="00E07BC5" w:rsidRPr="004222D1" w:rsidRDefault="00E07BC5" w:rsidP="00E07BC5">
      <w:pPr>
        <w:pStyle w:val="NormalWeb"/>
        <w:shd w:val="clear" w:color="auto" w:fill="FFFFFF"/>
        <w:spacing w:before="0" w:beforeAutospacing="0" w:line="360" w:lineRule="auto"/>
        <w:jc w:val="both"/>
        <w:rPr>
          <w:rFonts w:ascii="Arial" w:hAnsi="Arial" w:cs="Arial"/>
          <w:color w:val="000000" w:themeColor="text1"/>
        </w:rPr>
      </w:pPr>
      <w:r w:rsidRPr="002F7662">
        <w:rPr>
          <w:rFonts w:ascii="Arial" w:hAnsi="Arial" w:cs="Arial"/>
          <w:color w:val="000000" w:themeColor="text1"/>
        </w:rPr>
        <w:t xml:space="preserve">      Vender significa muito mais do que simplesmente colocar os produtos na empresa. Envolve todos os passos e detalhes vistos neste estudo; como conhecimento do mercado, da empresa e do cliente. Fazendo uso deste conhecimento, você minimizará riscos e contribuirá para promover ações que serão importantes para conquistar e manter seus clientes, gerando maior lucro. Este Manual contribuirá para adaptá-lo ao mercado, acompanhando suas mudanças e exigências e isto é um grande desafio nos dias atuais. Como Elaborar um Plano de Vendas considera esses desafios, proporcionando recursos administrativos que </w:t>
      </w:r>
      <w:r w:rsidRPr="002F7662">
        <w:rPr>
          <w:rFonts w:ascii="Arial" w:hAnsi="Arial" w:cs="Arial"/>
          <w:color w:val="000000" w:themeColor="text1"/>
        </w:rPr>
        <w:lastRenderedPageBreak/>
        <w:t>podem ser facilmente adaptados à realidade. Devemos lembrar que são sugestões, alguns caminhos para ajudá-lo a estruturar melhor a gestão de vendas, entretanto as alternativas deverão ser avaliadas.</w:t>
      </w:r>
    </w:p>
    <w:p w14:paraId="1609F6E9" w14:textId="77777777" w:rsidR="00E07BC5" w:rsidRPr="00D020BC" w:rsidRDefault="00E07BC5" w:rsidP="00E07BC5">
      <w:pPr>
        <w:pStyle w:val="Ttulo1"/>
        <w:rPr>
          <w:rFonts w:ascii="Arial" w:hAnsi="Arial" w:cs="Arial"/>
          <w:sz w:val="24"/>
          <w:szCs w:val="24"/>
        </w:rPr>
      </w:pPr>
      <w:bookmarkStart w:id="23" w:name="_Toc55914767"/>
      <w:bookmarkStart w:id="24" w:name="_Toc57940893"/>
      <w:r w:rsidRPr="00D020BC">
        <w:rPr>
          <w:rFonts w:ascii="Arial" w:hAnsi="Arial" w:cs="Arial"/>
          <w:sz w:val="24"/>
          <w:szCs w:val="24"/>
        </w:rPr>
        <w:t>3.4. Plano Financeiro</w:t>
      </w:r>
      <w:bookmarkEnd w:id="22"/>
      <w:bookmarkEnd w:id="23"/>
      <w:bookmarkEnd w:id="24"/>
    </w:p>
    <w:p w14:paraId="17520E7B" w14:textId="77777777" w:rsidR="00E07BC5" w:rsidRPr="00D020BC" w:rsidRDefault="00E07BC5" w:rsidP="00E07BC5"/>
    <w:p w14:paraId="42024340" w14:textId="77777777" w:rsidR="00E07BC5" w:rsidRPr="00727F4F" w:rsidRDefault="00E07BC5" w:rsidP="00E07BC5">
      <w:pPr>
        <w:rPr>
          <w:rFonts w:ascii="Arial" w:hAnsi="Arial" w:cs="Arial"/>
        </w:rPr>
      </w:pPr>
    </w:p>
    <w:p w14:paraId="6BDABB6C" w14:textId="77777777" w:rsidR="00E07BC5" w:rsidRPr="00727F4F" w:rsidRDefault="00E07BC5" w:rsidP="00E07BC5">
      <w:pPr>
        <w:pStyle w:val="CorpodoTexto"/>
        <w:rPr>
          <w:rFonts w:ascii="Arial" w:hAnsi="Arial" w:cs="Arial"/>
        </w:rPr>
      </w:pPr>
      <w:r w:rsidRPr="00727F4F">
        <w:rPr>
          <w:rFonts w:ascii="Arial" w:hAnsi="Arial" w:cs="Arial"/>
        </w:rPr>
        <w:t>O Plano Financeiro</w:t>
      </w:r>
      <w:proofErr w:type="gramStart"/>
      <w:r w:rsidRPr="00727F4F">
        <w:rPr>
          <w:rFonts w:ascii="Arial" w:hAnsi="Arial" w:cs="Arial"/>
        </w:rPr>
        <w:t>, é</w:t>
      </w:r>
      <w:proofErr w:type="gramEnd"/>
      <w:r w:rsidRPr="00727F4F">
        <w:rPr>
          <w:rFonts w:ascii="Arial" w:hAnsi="Arial" w:cs="Arial"/>
        </w:rPr>
        <w:t xml:space="preserve"> o início do planejamento estratégico, onde o empreendedor consegue ter uma estimativa de quanto vai precisar investir para abrir seu negócio, e se orientar na projeção dos orçamentos de longo e curto e prazo.</w:t>
      </w:r>
    </w:p>
    <w:p w14:paraId="415521E2" w14:textId="77777777" w:rsidR="00E07BC5" w:rsidRPr="00727F4F" w:rsidRDefault="00E07BC5" w:rsidP="00E07BC5">
      <w:pPr>
        <w:pStyle w:val="CorpodoTexto"/>
        <w:rPr>
          <w:rFonts w:ascii="Arial" w:hAnsi="Arial" w:cs="Arial"/>
        </w:rPr>
      </w:pPr>
    </w:p>
    <w:p w14:paraId="7A01BA7B" w14:textId="77777777" w:rsidR="00E07BC5" w:rsidRPr="00727F4F" w:rsidRDefault="00E07BC5" w:rsidP="00E07BC5">
      <w:pPr>
        <w:pStyle w:val="Citao"/>
        <w:rPr>
          <w:rFonts w:ascii="Arial" w:hAnsi="Arial" w:cs="Arial"/>
        </w:rPr>
      </w:pPr>
      <w:r w:rsidRPr="00727F4F">
        <w:rPr>
          <w:rFonts w:ascii="Arial" w:hAnsi="Arial" w:cs="Arial"/>
        </w:rPr>
        <w:t>“Planejamento financeiro é um aspecto importante das atividades da empresa porque oferece orientação para a direção, para coordenação e o controle das providências tomadas pela organização para que atinja seus objetivos.” (</w:t>
      </w:r>
      <w:proofErr w:type="spellStart"/>
      <w:r w:rsidRPr="00727F4F">
        <w:rPr>
          <w:rFonts w:ascii="Arial" w:hAnsi="Arial" w:cs="Arial"/>
        </w:rPr>
        <w:t>Gitman</w:t>
      </w:r>
      <w:proofErr w:type="spellEnd"/>
      <w:r w:rsidRPr="00727F4F">
        <w:rPr>
          <w:rFonts w:ascii="Arial" w:hAnsi="Arial" w:cs="Arial"/>
        </w:rPr>
        <w:t>, 2004, p. 92</w:t>
      </w:r>
      <w:proofErr w:type="gramStart"/>
      <w:r w:rsidRPr="00727F4F">
        <w:rPr>
          <w:rFonts w:ascii="Arial" w:hAnsi="Arial" w:cs="Arial"/>
        </w:rPr>
        <w:t>)</w:t>
      </w:r>
      <w:proofErr w:type="gramEnd"/>
    </w:p>
    <w:p w14:paraId="2F5C09A7" w14:textId="77777777" w:rsidR="00E07BC5" w:rsidRPr="00727F4F" w:rsidRDefault="00E07BC5" w:rsidP="00E07BC5">
      <w:pPr>
        <w:rPr>
          <w:rFonts w:ascii="Arial" w:hAnsi="Arial" w:cs="Arial"/>
        </w:rPr>
      </w:pPr>
    </w:p>
    <w:p w14:paraId="78EB2701" w14:textId="77777777" w:rsidR="00E07BC5" w:rsidRPr="00727F4F" w:rsidRDefault="00E07BC5" w:rsidP="00E07BC5">
      <w:pPr>
        <w:pStyle w:val="CorpodoTexto"/>
        <w:rPr>
          <w:rFonts w:ascii="Arial" w:hAnsi="Arial" w:cs="Arial"/>
        </w:rPr>
      </w:pPr>
      <w:r w:rsidRPr="00727F4F">
        <w:rPr>
          <w:rFonts w:ascii="Arial" w:hAnsi="Arial" w:cs="Arial"/>
        </w:rPr>
        <w:t xml:space="preserve">O Plano Financeiro é elaborado pelo investimento total no negócio, e estimam o prazo médio de vendas, de compras, e suas necessidades, como reposição de estoque, faturamento mensal e custos. Também é necessário calcular o lucro e a viabilidade do prazo de retorno dos investimentos realizados. </w:t>
      </w:r>
    </w:p>
    <w:p w14:paraId="70443B4F" w14:textId="77777777" w:rsidR="00E07BC5" w:rsidRPr="00727F4F" w:rsidRDefault="00E07BC5" w:rsidP="00E07BC5">
      <w:pPr>
        <w:pStyle w:val="CorpodoTexto"/>
        <w:rPr>
          <w:rFonts w:ascii="Arial" w:hAnsi="Arial" w:cs="Arial"/>
        </w:rPr>
      </w:pPr>
      <w:r w:rsidRPr="00727F4F">
        <w:rPr>
          <w:rFonts w:ascii="Arial" w:hAnsi="Arial" w:cs="Arial"/>
        </w:rPr>
        <w:t>Dornelas (2008) afirma que a seção de finanças deve apresentar em números todas as ações planejadas para a empresa e as comprovações, por meio de projeções futuras do sucesso do negócio.</w:t>
      </w:r>
      <w:bookmarkStart w:id="25" w:name="_Toc54021420"/>
    </w:p>
    <w:p w14:paraId="04A43FE9" w14:textId="77777777" w:rsidR="00E07BC5" w:rsidRPr="00727F4F" w:rsidRDefault="00E07BC5" w:rsidP="00E07BC5">
      <w:pPr>
        <w:pStyle w:val="NormalWeb"/>
        <w:shd w:val="clear" w:color="auto" w:fill="FFFFFF"/>
        <w:spacing w:before="0" w:beforeAutospacing="0" w:after="288" w:afterAutospacing="0" w:line="360" w:lineRule="auto"/>
        <w:jc w:val="both"/>
        <w:rPr>
          <w:rFonts w:ascii="Arial" w:hAnsi="Arial" w:cs="Arial"/>
          <w:color w:val="000000" w:themeColor="text1"/>
        </w:rPr>
      </w:pPr>
      <w:r w:rsidRPr="00727F4F">
        <w:rPr>
          <w:rFonts w:ascii="Arial" w:hAnsi="Arial" w:cs="Arial"/>
          <w:color w:val="222222"/>
        </w:rPr>
        <w:t xml:space="preserve">        </w:t>
      </w:r>
      <w:r w:rsidRPr="00727F4F">
        <w:rPr>
          <w:rFonts w:ascii="Arial" w:hAnsi="Arial" w:cs="Arial"/>
          <w:color w:val="000000" w:themeColor="text1"/>
        </w:rPr>
        <w:t xml:space="preserve"> O planejamento é estritamente útil no atual ambiente tão intenso, dinâmico em um ambiente competitivo. O interessante é que quando se planeja é possível olhar para o futuro e assim construir uma gestão eficiente e corrigir os erros do passado. O fluxo de caixa um essencial instrumento de gestão financeira para o acompanhamento dos resultados, gestão dos recursos, planejamento da alocação de recursos, o que auxilia na interpretação e gestão de dados financeiros, como também a criação de cenários e planejamento, identificando as áreas em que a empresa é mais rentável e áreas que necessitam de atenção.</w:t>
      </w:r>
    </w:p>
    <w:p w14:paraId="2C348B03" w14:textId="77777777" w:rsidR="00E07BC5" w:rsidRPr="00727F4F" w:rsidRDefault="00E07BC5" w:rsidP="00E07BC5">
      <w:pPr>
        <w:pStyle w:val="NormalWeb"/>
        <w:shd w:val="clear" w:color="auto" w:fill="FFFFFF"/>
        <w:spacing w:before="0" w:beforeAutospacing="0" w:after="288" w:afterAutospacing="0" w:line="360" w:lineRule="auto"/>
        <w:jc w:val="both"/>
        <w:rPr>
          <w:rFonts w:ascii="Arial" w:hAnsi="Arial" w:cs="Arial"/>
          <w:color w:val="000000" w:themeColor="text1"/>
        </w:rPr>
      </w:pPr>
      <w:r w:rsidRPr="00727F4F">
        <w:rPr>
          <w:rFonts w:ascii="Arial" w:hAnsi="Arial" w:cs="Arial"/>
          <w:color w:val="000000" w:themeColor="text1"/>
        </w:rPr>
        <w:t xml:space="preserve">       Para entender o funcionamento de um </w:t>
      </w:r>
      <w:r w:rsidRPr="00727F4F">
        <w:rPr>
          <w:rStyle w:val="nfase"/>
          <w:rFonts w:ascii="Arial" w:hAnsi="Arial" w:cs="Arial"/>
          <w:color w:val="000000" w:themeColor="text1"/>
        </w:rPr>
        <w:t>Fluxo de Caixa</w:t>
      </w:r>
      <w:r w:rsidRPr="00727F4F">
        <w:rPr>
          <w:rFonts w:ascii="Arial" w:hAnsi="Arial" w:cs="Arial"/>
          <w:color w:val="000000" w:themeColor="text1"/>
        </w:rPr>
        <w:t> é necessário entender o Sistema de Fluxo de Caixa. Um </w:t>
      </w:r>
      <w:r w:rsidRPr="00727F4F">
        <w:rPr>
          <w:rStyle w:val="nfase"/>
          <w:rFonts w:ascii="Arial" w:hAnsi="Arial" w:cs="Arial"/>
          <w:color w:val="000000" w:themeColor="text1"/>
        </w:rPr>
        <w:t>Sistema de Fluxo de Caixa</w:t>
      </w:r>
      <w:r w:rsidRPr="00727F4F">
        <w:rPr>
          <w:rFonts w:ascii="Arial" w:hAnsi="Arial" w:cs="Arial"/>
          <w:color w:val="000000" w:themeColor="text1"/>
        </w:rPr>
        <w:t xml:space="preserve"> consiste na entrada de recursos com: vendas à vista, capital próprio, capital de terceiros e outros. E ainda a </w:t>
      </w:r>
      <w:r w:rsidRPr="00727F4F">
        <w:rPr>
          <w:rFonts w:ascii="Arial" w:hAnsi="Arial" w:cs="Arial"/>
          <w:color w:val="000000" w:themeColor="text1"/>
        </w:rPr>
        <w:lastRenderedPageBreak/>
        <w:t>saída de recursos com investimentos, amortizações e pagamentos; e ainda investimentos operacionais. Informações que darão respaldo sobre como a empresa irá empreender no mercado.</w:t>
      </w:r>
    </w:p>
    <w:p w14:paraId="76C5C2DC" w14:textId="77777777" w:rsidR="00E07BC5" w:rsidRPr="00727F4F" w:rsidRDefault="00E07BC5" w:rsidP="00E07BC5">
      <w:pPr>
        <w:pStyle w:val="NormalWeb"/>
        <w:shd w:val="clear" w:color="auto" w:fill="FFFFFF"/>
        <w:spacing w:before="0" w:beforeAutospacing="0" w:after="115" w:afterAutospacing="0" w:line="360" w:lineRule="auto"/>
        <w:jc w:val="both"/>
        <w:rPr>
          <w:rFonts w:ascii="Arial" w:hAnsi="Arial" w:cs="Arial"/>
          <w:color w:val="000000" w:themeColor="text1"/>
        </w:rPr>
      </w:pPr>
      <w:r w:rsidRPr="00727F4F">
        <w:rPr>
          <w:rFonts w:ascii="Arial" w:hAnsi="Arial" w:cs="Arial"/>
          <w:color w:val="000000" w:themeColor="text1"/>
        </w:rPr>
        <w:t xml:space="preserve">        Para começar a ter o controle do fluxo de caixa o caminho é simples, mas vai exigir disciplina.</w:t>
      </w:r>
    </w:p>
    <w:p w14:paraId="1BD16AC9" w14:textId="77777777" w:rsidR="00E07BC5" w:rsidRPr="00727F4F" w:rsidRDefault="00E07BC5" w:rsidP="00E07BC5">
      <w:pPr>
        <w:pStyle w:val="NormalWeb"/>
        <w:shd w:val="clear" w:color="auto" w:fill="FFFFFF"/>
        <w:spacing w:before="0" w:beforeAutospacing="0" w:after="115" w:afterAutospacing="0" w:line="360" w:lineRule="auto"/>
        <w:jc w:val="both"/>
        <w:rPr>
          <w:rFonts w:ascii="Arial" w:hAnsi="Arial" w:cs="Arial"/>
          <w:color w:val="000000" w:themeColor="text1"/>
        </w:rPr>
      </w:pPr>
      <w:r w:rsidRPr="00727F4F">
        <w:rPr>
          <w:rFonts w:ascii="Arial" w:hAnsi="Arial" w:cs="Arial"/>
          <w:color w:val="000000" w:themeColor="text1"/>
        </w:rPr>
        <w:t xml:space="preserve">       Um </w:t>
      </w:r>
      <w:r w:rsidRPr="00727F4F">
        <w:rPr>
          <w:rStyle w:val="nfase"/>
          <w:rFonts w:ascii="Arial" w:eastAsia="Arial" w:hAnsi="Arial" w:cs="Arial"/>
          <w:color w:val="000000" w:themeColor="text1"/>
        </w:rPr>
        <w:t>primeiro passo</w:t>
      </w:r>
      <w:r w:rsidRPr="00727F4F">
        <w:rPr>
          <w:rFonts w:ascii="Arial" w:hAnsi="Arial" w:cs="Arial"/>
          <w:color w:val="000000" w:themeColor="text1"/>
        </w:rPr>
        <w:t> é sem dúvida escolher um período a ser controlado. Muito curto não dará uma visão clara dos negócios, muito longo pode ser complicado já que nem sempre é possível prever uma movimentação de dois anos. Então, o ideal são 12 meses, não importa em que mês você vai começar.  Nesse período o empreendedor saberá dizer de antemão qual a realidade vida financeira de sua empresa.</w:t>
      </w:r>
    </w:p>
    <w:p w14:paraId="4BFA540C" w14:textId="77777777" w:rsidR="00E07BC5" w:rsidRDefault="00E07BC5" w:rsidP="00E07BC5">
      <w:pPr>
        <w:pStyle w:val="NormalWeb"/>
        <w:shd w:val="clear" w:color="auto" w:fill="FFFFFF"/>
        <w:spacing w:before="0" w:beforeAutospacing="0" w:after="115" w:afterAutospacing="0" w:line="360" w:lineRule="auto"/>
        <w:jc w:val="both"/>
        <w:rPr>
          <w:rStyle w:val="nfase"/>
          <w:rFonts w:ascii="Arial" w:eastAsia="Arial" w:hAnsi="Arial" w:cs="Arial"/>
          <w:color w:val="000000" w:themeColor="text1"/>
        </w:rPr>
      </w:pPr>
    </w:p>
    <w:p w14:paraId="5D771E95" w14:textId="77777777" w:rsidR="00E07BC5" w:rsidRPr="00727F4F" w:rsidRDefault="00E07BC5" w:rsidP="00E07BC5">
      <w:pPr>
        <w:pStyle w:val="NormalWeb"/>
        <w:shd w:val="clear" w:color="auto" w:fill="FFFFFF"/>
        <w:spacing w:before="0" w:beforeAutospacing="0" w:after="115" w:afterAutospacing="0" w:line="360" w:lineRule="auto"/>
        <w:jc w:val="both"/>
        <w:rPr>
          <w:rFonts w:ascii="Arial" w:hAnsi="Arial" w:cs="Arial"/>
          <w:color w:val="000000" w:themeColor="text1"/>
        </w:rPr>
      </w:pPr>
      <w:r>
        <w:rPr>
          <w:rStyle w:val="nfase"/>
          <w:rFonts w:ascii="Arial" w:eastAsia="Arial" w:hAnsi="Arial" w:cs="Arial"/>
          <w:color w:val="000000" w:themeColor="text1"/>
        </w:rPr>
        <w:t xml:space="preserve">       </w:t>
      </w:r>
      <w:r w:rsidRPr="00727F4F">
        <w:rPr>
          <w:rStyle w:val="nfase"/>
          <w:rFonts w:ascii="Arial" w:eastAsia="Arial" w:hAnsi="Arial" w:cs="Arial"/>
          <w:color w:val="000000" w:themeColor="text1"/>
        </w:rPr>
        <w:t>O passo seguinte</w:t>
      </w:r>
      <w:r w:rsidRPr="00727F4F">
        <w:rPr>
          <w:rFonts w:ascii="Arial" w:hAnsi="Arial" w:cs="Arial"/>
          <w:color w:val="000000" w:themeColor="text1"/>
        </w:rPr>
        <w:t> é reunir todos os saldos de contas bancárias da empresa e qualquer outra renda, inclusive, o que está no cofre. Qualquer dinheiro que pertence à empresa precisa estar lá. É aí que tudo começa. Esse valor total receberá o nome de Saldo de Caixa.</w:t>
      </w:r>
    </w:p>
    <w:p w14:paraId="3DDD2C3F" w14:textId="77777777" w:rsidR="00E07BC5" w:rsidRPr="00727F4F" w:rsidRDefault="00E07BC5" w:rsidP="00E07BC5">
      <w:pPr>
        <w:pStyle w:val="NormalWeb"/>
        <w:shd w:val="clear" w:color="auto" w:fill="FFFFFF"/>
        <w:spacing w:before="0" w:beforeAutospacing="0" w:after="115" w:afterAutospacing="0" w:line="360" w:lineRule="auto"/>
        <w:jc w:val="both"/>
        <w:rPr>
          <w:rFonts w:ascii="Arial" w:hAnsi="Arial" w:cs="Arial"/>
          <w:color w:val="000000" w:themeColor="text1"/>
        </w:rPr>
      </w:pPr>
      <w:r w:rsidRPr="00727F4F">
        <w:rPr>
          <w:rFonts w:ascii="Arial" w:hAnsi="Arial" w:cs="Arial"/>
          <w:color w:val="000000" w:themeColor="text1"/>
        </w:rPr>
        <w:t xml:space="preserve">       O próximo passo é anotar todas as contas que a empresa deverá pagar. Nesse total, vai constar tudo que é saída de dinheiro. Pagamento de fornecedores, salários de funcionários, contas do mês luz, tudo precisa entrar. Uma pegadinha aqui são as compras e vendas a prazo. Os vencimentos precisam ser acompanhados com atenção para que haja dinheiro no caixa no dia do pagamento. Assim, se a empresa comprou em 10 vezes uma mercadoria, o valor das parcelas deverá estar anotado todos os meses. Isso serve também – lá no primeiro passo – se a empresa vendeu a prazo. Essa etapa chama Saída de Caixa.</w:t>
      </w:r>
    </w:p>
    <w:p w14:paraId="68F738DD" w14:textId="77777777" w:rsidR="00E07BC5" w:rsidRPr="00727F4F" w:rsidRDefault="00E07BC5" w:rsidP="00E07BC5">
      <w:pPr>
        <w:pStyle w:val="NormalWeb"/>
        <w:shd w:val="clear" w:color="auto" w:fill="FFFFFF"/>
        <w:spacing w:before="0" w:beforeAutospacing="0" w:after="115" w:afterAutospacing="0" w:line="360" w:lineRule="auto"/>
        <w:jc w:val="both"/>
        <w:rPr>
          <w:rFonts w:ascii="Arial" w:hAnsi="Arial" w:cs="Arial"/>
          <w:color w:val="000000" w:themeColor="text1"/>
        </w:rPr>
      </w:pPr>
      <w:r w:rsidRPr="00727F4F">
        <w:rPr>
          <w:rFonts w:ascii="Arial" w:hAnsi="Arial" w:cs="Arial"/>
          <w:color w:val="000000" w:themeColor="text1"/>
        </w:rPr>
        <w:t xml:space="preserve">     O último passo é a tomada de decisão. De nada adianta ter todas essas informações de não entender o que elas significam. De posse do demonstrativo do Fluxo de Caixa, o empresário deve olhar primeiro para a parte final onde </w:t>
      </w:r>
      <w:proofErr w:type="gramStart"/>
      <w:r w:rsidRPr="00727F4F">
        <w:rPr>
          <w:rFonts w:ascii="Arial" w:hAnsi="Arial" w:cs="Arial"/>
          <w:color w:val="000000" w:themeColor="text1"/>
        </w:rPr>
        <w:t>aparecerá</w:t>
      </w:r>
      <w:proofErr w:type="gramEnd"/>
      <w:r w:rsidRPr="00727F4F">
        <w:rPr>
          <w:rFonts w:ascii="Arial" w:hAnsi="Arial" w:cs="Arial"/>
          <w:color w:val="000000" w:themeColor="text1"/>
        </w:rPr>
        <w:t xml:space="preserve"> as perdas e lucros. Essa é a receita líquida e ela deverá estar sempre positiva. Essa é a hora que um empresário deve fazer valer sua competência para gerir um negócio.</w:t>
      </w:r>
    </w:p>
    <w:p w14:paraId="6F4D572A" w14:textId="77777777" w:rsidR="00E07BC5" w:rsidRPr="00727F4F" w:rsidRDefault="00E07BC5" w:rsidP="00E07BC5">
      <w:pPr>
        <w:pStyle w:val="NormalWeb"/>
        <w:shd w:val="clear" w:color="auto" w:fill="FFFFFF"/>
        <w:spacing w:before="0" w:beforeAutospacing="0" w:after="115" w:afterAutospacing="0" w:line="360" w:lineRule="auto"/>
        <w:jc w:val="both"/>
        <w:rPr>
          <w:rFonts w:ascii="Arial" w:hAnsi="Arial" w:cs="Arial"/>
          <w:color w:val="000000" w:themeColor="text1"/>
        </w:rPr>
      </w:pPr>
      <w:r w:rsidRPr="00727F4F">
        <w:rPr>
          <w:rFonts w:ascii="Arial" w:hAnsi="Arial" w:cs="Arial"/>
          <w:color w:val="000000" w:themeColor="text1"/>
        </w:rPr>
        <w:lastRenderedPageBreak/>
        <w:t xml:space="preserve">    Cabe nesse momento saber não só fazer esse processo deve também realizar sua avaliação e mudar o que se é apontado.</w:t>
      </w:r>
    </w:p>
    <w:p w14:paraId="0515E125" w14:textId="77777777" w:rsidR="00E07BC5" w:rsidRPr="00727F4F" w:rsidRDefault="00E07BC5" w:rsidP="00E07BC5">
      <w:pPr>
        <w:pStyle w:val="NormalWeb"/>
        <w:shd w:val="clear" w:color="auto" w:fill="FFFFFF"/>
        <w:spacing w:before="0" w:beforeAutospacing="0" w:after="288" w:afterAutospacing="0" w:line="360" w:lineRule="auto"/>
        <w:jc w:val="both"/>
        <w:rPr>
          <w:rFonts w:ascii="Arial" w:hAnsi="Arial" w:cs="Arial"/>
          <w:bdr w:val="none" w:sz="0" w:space="0" w:color="auto" w:frame="1"/>
        </w:rPr>
      </w:pPr>
      <w:r w:rsidRPr="00727F4F">
        <w:rPr>
          <w:rFonts w:ascii="Arial" w:hAnsi="Arial" w:cs="Arial"/>
          <w:bdr w:val="none" w:sz="0" w:space="0" w:color="auto" w:frame="1"/>
        </w:rPr>
        <w:t xml:space="preserve">        Planejar significa prever ações a serem executadas, além de estimar recursos e definir estratégias para que os objetivos sejam cumpridos. O grande erro de muitos gestores é não manter um controle de todas as suas movimentações financeiras. Planejar significa prever ações a serem executadas, além de estimar recursos e de planejamento é uma importante ferramenta de auxílio no processo gerencial. O fluxo de caixa, gestão orçamentária, análise de ponto de equilíbrio e lucratividade são um dos fenômenos que nós devemos levar em conta para que esse processo seja eficaz. </w:t>
      </w:r>
    </w:p>
    <w:p w14:paraId="336AF7B9" w14:textId="77777777" w:rsidR="00E07BC5" w:rsidRPr="00D020BC" w:rsidRDefault="00E07BC5" w:rsidP="00E07BC5">
      <w:pPr>
        <w:pStyle w:val="NormalWeb"/>
        <w:shd w:val="clear" w:color="auto" w:fill="FFFFFF"/>
        <w:spacing w:before="0" w:beforeAutospacing="0" w:after="288" w:afterAutospacing="0" w:line="360" w:lineRule="auto"/>
        <w:jc w:val="both"/>
        <w:rPr>
          <w:rFonts w:ascii="Arial" w:hAnsi="Arial" w:cs="Arial"/>
          <w:color w:val="000000" w:themeColor="text1"/>
        </w:rPr>
      </w:pPr>
      <w:r w:rsidRPr="00727F4F">
        <w:rPr>
          <w:rFonts w:ascii="Arial" w:hAnsi="Arial" w:cs="Arial"/>
          <w:bdr w:val="none" w:sz="0" w:space="0" w:color="auto" w:frame="1"/>
        </w:rPr>
        <w:t xml:space="preserve">       </w:t>
      </w:r>
      <w:r w:rsidRPr="00727F4F">
        <w:rPr>
          <w:rFonts w:ascii="Arial" w:hAnsi="Arial" w:cs="Arial"/>
          <w:color w:val="000000" w:themeColor="text1"/>
        </w:rPr>
        <w:t>As empresas precisam exercer uma gestão mais organizada, coordenada e integrada com o uso de ferramentas para análise e tomada de decisões. Quanto a finanças a preocupação é maior, pois a empresa tem a necessidade de contar com uma ferramenta que dê subsídios para que sejam identificadas necessidades de capital e equilíbrio financeiro.</w:t>
      </w:r>
      <w:r w:rsidRPr="00727F4F">
        <w:rPr>
          <w:rFonts w:ascii="Arial" w:hAnsi="Arial" w:cs="Arial"/>
          <w:color w:val="000000" w:themeColor="text1"/>
          <w:bdr w:val="none" w:sz="0" w:space="0" w:color="auto" w:frame="1"/>
        </w:rPr>
        <w:t xml:space="preserve"> </w:t>
      </w:r>
      <w:r w:rsidRPr="00727F4F">
        <w:rPr>
          <w:rFonts w:ascii="Arial" w:hAnsi="Arial" w:cs="Arial"/>
          <w:color w:val="000000" w:themeColor="text1"/>
        </w:rPr>
        <w:t>Para isso, um dos instrumentos mais eficazes para a gestão empresarial é o fluxo de Caixa. Para entendermos o Fluxo de Caixa e sua importância iremos conceituar o sistema de gestão, controle de gestão e planejamento.</w:t>
      </w:r>
      <w:r w:rsidRPr="00727F4F">
        <w:rPr>
          <w:rFonts w:ascii="Arial" w:hAnsi="Arial" w:cs="Arial"/>
          <w:color w:val="000000" w:themeColor="text1"/>
          <w:bdr w:val="none" w:sz="0" w:space="0" w:color="auto" w:frame="1"/>
        </w:rPr>
        <w:t xml:space="preserve"> </w:t>
      </w:r>
      <w:r w:rsidRPr="00727F4F">
        <w:rPr>
          <w:rFonts w:ascii="Arial" w:hAnsi="Arial" w:cs="Arial"/>
          <w:color w:val="000000" w:themeColor="text1"/>
        </w:rPr>
        <w:t>Um sistema de gestão consiste em um conjunto de instrumentos e ferramentas que são úteis para a eficiência e eficácia da gestão empresarial e ainda tem o compromisso de ajustar e revisar o andamento da gestão empresarial para o crescimento constante. O planejamento é estritamente útil no atual ambiente tão intenso, dinâmico em um ambiente competitivo. O interessante é que quando se planeja é possível olhar para o futuro e assim construir uma gestão eficiente e corrigir os erros do passado. O fluxo de caixa um essencial instrumento de gestão financeira para o acompanhamento dos resultados, gestão dos recursos, planejamento da alocação de recursos, o que auxilia na interpretação e gestão de dados financeiros, como também a criação de cenários e planejamento, identificando as áreas em que a empresa é mais rentável e áreas que necessitam de atenção.</w:t>
      </w:r>
    </w:p>
    <w:p w14:paraId="29AE3F49" w14:textId="77777777" w:rsidR="00E07BC5" w:rsidRPr="00D020BC" w:rsidRDefault="00E07BC5" w:rsidP="00E07BC5">
      <w:pPr>
        <w:pStyle w:val="Ttulo1"/>
        <w:rPr>
          <w:rFonts w:ascii="Arial" w:hAnsi="Arial" w:cs="Arial"/>
          <w:sz w:val="24"/>
          <w:szCs w:val="24"/>
        </w:rPr>
      </w:pPr>
      <w:r w:rsidRPr="00D020BC">
        <w:rPr>
          <w:rFonts w:ascii="Arial" w:hAnsi="Arial" w:cs="Arial"/>
          <w:sz w:val="24"/>
          <w:szCs w:val="24"/>
        </w:rPr>
        <w:t xml:space="preserve"> </w:t>
      </w:r>
      <w:bookmarkStart w:id="26" w:name="_Toc55914768"/>
      <w:bookmarkStart w:id="27" w:name="_Toc57940894"/>
      <w:r w:rsidRPr="00D020BC">
        <w:rPr>
          <w:rFonts w:ascii="Arial" w:hAnsi="Arial" w:cs="Arial"/>
          <w:sz w:val="24"/>
          <w:szCs w:val="24"/>
        </w:rPr>
        <w:t>3.4.1. Técnicas de Orçamento de Capital</w:t>
      </w:r>
      <w:bookmarkEnd w:id="25"/>
      <w:bookmarkEnd w:id="26"/>
      <w:bookmarkEnd w:id="27"/>
    </w:p>
    <w:p w14:paraId="1CBEAD83" w14:textId="77777777" w:rsidR="00E07BC5" w:rsidRPr="00D020BC" w:rsidRDefault="00E07BC5" w:rsidP="00E07BC5">
      <w:pPr>
        <w:rPr>
          <w:rFonts w:ascii="Arial" w:hAnsi="Arial" w:cs="Arial"/>
        </w:rPr>
      </w:pPr>
    </w:p>
    <w:p w14:paraId="5A1333D5" w14:textId="77777777" w:rsidR="00E07BC5" w:rsidRPr="00727F4F" w:rsidRDefault="00E07BC5" w:rsidP="00E07BC5">
      <w:pPr>
        <w:pStyle w:val="CorpodoTexto"/>
        <w:rPr>
          <w:rFonts w:ascii="Arial" w:hAnsi="Arial" w:cs="Arial"/>
        </w:rPr>
      </w:pPr>
      <w:r w:rsidRPr="00727F4F">
        <w:rPr>
          <w:rFonts w:ascii="Arial" w:hAnsi="Arial" w:cs="Arial"/>
        </w:rPr>
        <w:lastRenderedPageBreak/>
        <w:t>Orçamentos de Capital é o processo onde o empreendedor avalia os investimentos e identifica se serão ou não significativos. Ou seja, envolvem grande valor econômico dentro de uma organização.</w:t>
      </w:r>
    </w:p>
    <w:p w14:paraId="2DB869E4" w14:textId="77777777" w:rsidR="00E07BC5" w:rsidRPr="00727F4F" w:rsidRDefault="00E07BC5" w:rsidP="00E07BC5">
      <w:pPr>
        <w:pStyle w:val="CorpodoTexto"/>
        <w:rPr>
          <w:rFonts w:ascii="Arial" w:hAnsi="Arial" w:cs="Arial"/>
        </w:rPr>
      </w:pPr>
      <w:r w:rsidRPr="00727F4F">
        <w:rPr>
          <w:rFonts w:ascii="Arial" w:hAnsi="Arial" w:cs="Arial"/>
        </w:rPr>
        <w:t>O orçamento capital é importante</w:t>
      </w:r>
      <w:proofErr w:type="gramStart"/>
      <w:r w:rsidRPr="00727F4F">
        <w:rPr>
          <w:rFonts w:ascii="Arial" w:hAnsi="Arial" w:cs="Arial"/>
        </w:rPr>
        <w:t xml:space="preserve"> pois</w:t>
      </w:r>
      <w:proofErr w:type="gramEnd"/>
      <w:r w:rsidRPr="00727F4F">
        <w:rPr>
          <w:rFonts w:ascii="Arial" w:hAnsi="Arial" w:cs="Arial"/>
        </w:rPr>
        <w:t xml:space="preserve"> nele é possível avaliar e identificar os investimentos. Além disso, essa análise estima os possíveis riscos envolvidos no investimento do projeto e ajuda maximizar os rendimentos dos investidores. Segue um modelo: </w:t>
      </w:r>
    </w:p>
    <w:p w14:paraId="16C31ECE" w14:textId="77777777" w:rsidR="00E07BC5" w:rsidRPr="00727F4F" w:rsidRDefault="00E07BC5" w:rsidP="00E07BC5">
      <w:pPr>
        <w:pStyle w:val="CorpodoTexto"/>
        <w:rPr>
          <w:rFonts w:ascii="Arial" w:hAnsi="Arial" w:cs="Arial"/>
        </w:rPr>
      </w:pPr>
    </w:p>
    <w:p w14:paraId="5681898B" w14:textId="77777777" w:rsidR="00E07BC5" w:rsidRDefault="00E07BC5" w:rsidP="00E07BC5">
      <w:pPr>
        <w:pStyle w:val="Ttulo1"/>
        <w:rPr>
          <w:rFonts w:ascii="Arial" w:hAnsi="Arial" w:cs="Arial"/>
          <w:sz w:val="24"/>
          <w:szCs w:val="24"/>
        </w:rPr>
      </w:pPr>
      <w:bookmarkStart w:id="28" w:name="_Toc57940895"/>
      <w:bookmarkStart w:id="29" w:name="_Toc55914769"/>
      <w:r w:rsidRPr="00D020BC">
        <w:rPr>
          <w:rFonts w:ascii="Arial" w:hAnsi="Arial" w:cs="Arial"/>
          <w:sz w:val="24"/>
          <w:szCs w:val="24"/>
        </w:rPr>
        <w:t>3.4.</w:t>
      </w:r>
      <w:r>
        <w:rPr>
          <w:rFonts w:ascii="Arial" w:hAnsi="Arial" w:cs="Arial"/>
          <w:sz w:val="24"/>
          <w:szCs w:val="24"/>
        </w:rPr>
        <w:t>2</w:t>
      </w:r>
      <w:r w:rsidRPr="00D020BC">
        <w:rPr>
          <w:rFonts w:ascii="Arial" w:hAnsi="Arial" w:cs="Arial"/>
          <w:sz w:val="24"/>
          <w:szCs w:val="24"/>
        </w:rPr>
        <w:t>.</w:t>
      </w:r>
      <w:r>
        <w:rPr>
          <w:rFonts w:ascii="Arial" w:hAnsi="Arial" w:cs="Arial"/>
          <w:sz w:val="24"/>
          <w:szCs w:val="24"/>
        </w:rPr>
        <w:t xml:space="preserve"> Capital de Giro</w:t>
      </w:r>
      <w:bookmarkEnd w:id="28"/>
    </w:p>
    <w:p w14:paraId="428688FD" w14:textId="77777777" w:rsidR="00E07BC5" w:rsidRDefault="00E07BC5" w:rsidP="00E07BC5"/>
    <w:p w14:paraId="3E42368A" w14:textId="77777777" w:rsidR="00E07BC5" w:rsidRDefault="00E07BC5" w:rsidP="00E07BC5">
      <w:pPr>
        <w:rPr>
          <w:rFonts w:ascii="Arial" w:hAnsi="Arial" w:cs="Arial"/>
        </w:rPr>
      </w:pPr>
      <w:r w:rsidRPr="006D4313">
        <w:rPr>
          <w:rFonts w:ascii="Arial" w:hAnsi="Arial" w:cs="Arial"/>
        </w:rPr>
        <w:t>O capital de giro é o valor total necessário para o funcionamento da empresa, incluindo os valores da compra das mercadorias e pagamentos das despesas.</w:t>
      </w:r>
    </w:p>
    <w:p w14:paraId="0D3323CD" w14:textId="77777777" w:rsidR="00E07BC5" w:rsidRDefault="00E07BC5" w:rsidP="00E07BC5">
      <w:pPr>
        <w:rPr>
          <w:rFonts w:ascii="Arial" w:hAnsi="Arial" w:cs="Arial"/>
        </w:rPr>
      </w:pPr>
    </w:p>
    <w:p w14:paraId="7DF136E0" w14:textId="77777777" w:rsidR="00E07BC5" w:rsidRDefault="00E07BC5" w:rsidP="00E07BC5">
      <w:pPr>
        <w:rPr>
          <w:rFonts w:ascii="Arial" w:hAnsi="Arial" w:cs="Arial"/>
        </w:rPr>
      </w:pPr>
      <w:r>
        <w:rPr>
          <w:rFonts w:ascii="Arial" w:hAnsi="Arial" w:cs="Arial"/>
        </w:rPr>
        <w:t>3.4.2.1. Estoque inicial</w:t>
      </w:r>
    </w:p>
    <w:p w14:paraId="29D3338D" w14:textId="77777777" w:rsidR="00E07BC5" w:rsidRDefault="00E07BC5" w:rsidP="00E07BC5">
      <w:pPr>
        <w:rPr>
          <w:rFonts w:ascii="Arial" w:hAnsi="Arial" w:cs="Arial"/>
        </w:rPr>
      </w:pPr>
    </w:p>
    <w:p w14:paraId="266D6B96" w14:textId="77777777" w:rsidR="00E07BC5" w:rsidRDefault="00E07BC5" w:rsidP="00E07BC5">
      <w:pPr>
        <w:rPr>
          <w:rFonts w:ascii="Arial" w:hAnsi="Arial" w:cs="Arial"/>
        </w:rPr>
      </w:pPr>
      <w:r>
        <w:rPr>
          <w:rFonts w:ascii="Arial" w:hAnsi="Arial" w:cs="Arial"/>
        </w:rPr>
        <w:t>Estimamos o estoque inicial incluindo os valores dos materiais indispensáveis para a revenda das mercadorias.</w:t>
      </w:r>
    </w:p>
    <w:p w14:paraId="4EC51848" w14:textId="77777777" w:rsidR="00E07BC5" w:rsidRDefault="00E07BC5" w:rsidP="00E07BC5">
      <w:pPr>
        <w:rPr>
          <w:rFonts w:ascii="Arial" w:hAnsi="Arial" w:cs="Arial"/>
        </w:rPr>
      </w:pPr>
    </w:p>
    <w:tbl>
      <w:tblPr>
        <w:tblW w:w="9020" w:type="dxa"/>
        <w:tblCellMar>
          <w:left w:w="70" w:type="dxa"/>
          <w:right w:w="70" w:type="dxa"/>
        </w:tblCellMar>
        <w:tblLook w:val="04A0" w:firstRow="1" w:lastRow="0" w:firstColumn="1" w:lastColumn="0" w:noHBand="0" w:noVBand="1"/>
      </w:tblPr>
      <w:tblGrid>
        <w:gridCol w:w="2680"/>
        <w:gridCol w:w="1886"/>
        <w:gridCol w:w="2175"/>
        <w:gridCol w:w="2279"/>
      </w:tblGrid>
      <w:tr w:rsidR="00E07BC5" w:rsidRPr="00B843FE" w14:paraId="39AF4915" w14:textId="77777777" w:rsidTr="00A87735">
        <w:trPr>
          <w:trHeight w:val="315"/>
        </w:trPr>
        <w:tc>
          <w:tcPr>
            <w:tcW w:w="9020" w:type="dxa"/>
            <w:gridSpan w:val="4"/>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7A41643C" w14:textId="77777777" w:rsidR="00E07BC5" w:rsidRPr="00B843FE" w:rsidRDefault="00E07BC5" w:rsidP="00A87735">
            <w:pPr>
              <w:jc w:val="center"/>
              <w:rPr>
                <w:rFonts w:ascii="Arial" w:hAnsi="Arial" w:cs="Arial"/>
                <w:b/>
                <w:bCs/>
                <w:color w:val="000000"/>
              </w:rPr>
            </w:pPr>
            <w:r w:rsidRPr="00B843FE">
              <w:rPr>
                <w:rFonts w:ascii="Arial" w:hAnsi="Arial" w:cs="Arial"/>
                <w:b/>
                <w:bCs/>
                <w:color w:val="000000"/>
              </w:rPr>
              <w:t>Estoque inicial</w:t>
            </w:r>
          </w:p>
        </w:tc>
      </w:tr>
      <w:tr w:rsidR="00E07BC5" w:rsidRPr="00B843FE" w14:paraId="195CA516"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14938B11" w14:textId="77777777" w:rsidR="00E07BC5" w:rsidRPr="00B843FE" w:rsidRDefault="00E07BC5" w:rsidP="00A87735">
            <w:pPr>
              <w:jc w:val="center"/>
              <w:rPr>
                <w:rFonts w:ascii="Arial" w:hAnsi="Arial" w:cs="Arial"/>
                <w:b/>
                <w:bCs/>
                <w:color w:val="000000"/>
              </w:rPr>
            </w:pPr>
            <w:r w:rsidRPr="00B843FE">
              <w:rPr>
                <w:rFonts w:ascii="Arial" w:hAnsi="Arial" w:cs="Arial"/>
                <w:b/>
                <w:bCs/>
                <w:color w:val="000000"/>
              </w:rPr>
              <w:t> </w:t>
            </w:r>
          </w:p>
        </w:tc>
        <w:tc>
          <w:tcPr>
            <w:tcW w:w="1886" w:type="dxa"/>
            <w:tcBorders>
              <w:top w:val="nil"/>
              <w:left w:val="nil"/>
              <w:bottom w:val="single" w:sz="4" w:space="0" w:color="auto"/>
              <w:right w:val="single" w:sz="4" w:space="0" w:color="auto"/>
            </w:tcBorders>
            <w:shd w:val="clear" w:color="auto" w:fill="auto"/>
            <w:noWrap/>
            <w:vAlign w:val="bottom"/>
            <w:hideMark/>
          </w:tcPr>
          <w:p w14:paraId="7B4AB5E2" w14:textId="77777777" w:rsidR="00E07BC5" w:rsidRPr="00B843FE" w:rsidRDefault="00E07BC5" w:rsidP="00A87735">
            <w:pPr>
              <w:jc w:val="center"/>
              <w:rPr>
                <w:rFonts w:ascii="Arial" w:hAnsi="Arial" w:cs="Arial"/>
                <w:color w:val="000000"/>
              </w:rPr>
            </w:pPr>
            <w:proofErr w:type="gramStart"/>
            <w:r w:rsidRPr="00B843FE">
              <w:rPr>
                <w:rFonts w:ascii="Arial" w:hAnsi="Arial" w:cs="Arial"/>
                <w:color w:val="000000"/>
              </w:rPr>
              <w:t>quantidade</w:t>
            </w:r>
            <w:proofErr w:type="gramEnd"/>
          </w:p>
        </w:tc>
        <w:tc>
          <w:tcPr>
            <w:tcW w:w="2175" w:type="dxa"/>
            <w:tcBorders>
              <w:top w:val="nil"/>
              <w:left w:val="nil"/>
              <w:bottom w:val="single" w:sz="4" w:space="0" w:color="auto"/>
              <w:right w:val="single" w:sz="4" w:space="0" w:color="auto"/>
            </w:tcBorders>
            <w:shd w:val="clear" w:color="auto" w:fill="auto"/>
            <w:noWrap/>
            <w:vAlign w:val="bottom"/>
            <w:hideMark/>
          </w:tcPr>
          <w:p w14:paraId="7C308D78" w14:textId="77777777" w:rsidR="00E07BC5" w:rsidRPr="00B843FE" w:rsidRDefault="00E07BC5" w:rsidP="00A87735">
            <w:pPr>
              <w:jc w:val="center"/>
              <w:rPr>
                <w:rFonts w:ascii="Arial" w:hAnsi="Arial" w:cs="Arial"/>
                <w:color w:val="000000"/>
              </w:rPr>
            </w:pPr>
            <w:proofErr w:type="gramStart"/>
            <w:r w:rsidRPr="00B843FE">
              <w:rPr>
                <w:rFonts w:ascii="Arial" w:hAnsi="Arial" w:cs="Arial"/>
                <w:color w:val="000000"/>
              </w:rPr>
              <w:t>valor</w:t>
            </w:r>
            <w:proofErr w:type="gramEnd"/>
            <w:r w:rsidRPr="00B843FE">
              <w:rPr>
                <w:rFonts w:ascii="Arial" w:hAnsi="Arial" w:cs="Arial"/>
                <w:color w:val="000000"/>
              </w:rPr>
              <w:t xml:space="preserve"> unitário</w:t>
            </w:r>
          </w:p>
        </w:tc>
        <w:tc>
          <w:tcPr>
            <w:tcW w:w="2279" w:type="dxa"/>
            <w:tcBorders>
              <w:top w:val="nil"/>
              <w:left w:val="nil"/>
              <w:bottom w:val="single" w:sz="4" w:space="0" w:color="auto"/>
              <w:right w:val="single" w:sz="4" w:space="0" w:color="auto"/>
            </w:tcBorders>
            <w:shd w:val="clear" w:color="auto" w:fill="auto"/>
            <w:noWrap/>
            <w:vAlign w:val="bottom"/>
            <w:hideMark/>
          </w:tcPr>
          <w:p w14:paraId="6DB023DC" w14:textId="77777777" w:rsidR="00E07BC5" w:rsidRPr="00B843FE" w:rsidRDefault="00E07BC5" w:rsidP="00A87735">
            <w:pPr>
              <w:jc w:val="center"/>
              <w:rPr>
                <w:rFonts w:ascii="Arial" w:hAnsi="Arial" w:cs="Arial"/>
                <w:color w:val="000000"/>
              </w:rPr>
            </w:pPr>
            <w:proofErr w:type="gramStart"/>
            <w:r w:rsidRPr="00B843FE">
              <w:rPr>
                <w:rFonts w:ascii="Arial" w:hAnsi="Arial" w:cs="Arial"/>
                <w:color w:val="000000"/>
              </w:rPr>
              <w:t>total</w:t>
            </w:r>
            <w:proofErr w:type="gramEnd"/>
          </w:p>
        </w:tc>
      </w:tr>
      <w:tr w:rsidR="00E07BC5" w:rsidRPr="00B843FE" w14:paraId="319F6789"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123601B4" w14:textId="77777777" w:rsidR="00E07BC5" w:rsidRPr="00B843FE" w:rsidRDefault="00E07BC5" w:rsidP="00A87735">
            <w:pPr>
              <w:rPr>
                <w:rFonts w:ascii="Arial" w:hAnsi="Arial" w:cs="Arial"/>
                <w:color w:val="000000"/>
              </w:rPr>
            </w:pPr>
            <w:proofErr w:type="gramStart"/>
            <w:r w:rsidRPr="00B843FE">
              <w:rPr>
                <w:rFonts w:ascii="Arial" w:hAnsi="Arial" w:cs="Arial"/>
                <w:color w:val="000000"/>
              </w:rPr>
              <w:t>Sacolas pequena</w:t>
            </w:r>
            <w:proofErr w:type="gramEnd"/>
          </w:p>
        </w:tc>
        <w:tc>
          <w:tcPr>
            <w:tcW w:w="1886" w:type="dxa"/>
            <w:tcBorders>
              <w:top w:val="nil"/>
              <w:left w:val="nil"/>
              <w:bottom w:val="single" w:sz="4" w:space="0" w:color="auto"/>
              <w:right w:val="single" w:sz="4" w:space="0" w:color="auto"/>
            </w:tcBorders>
            <w:shd w:val="clear" w:color="auto" w:fill="auto"/>
            <w:noWrap/>
            <w:vAlign w:val="bottom"/>
            <w:hideMark/>
          </w:tcPr>
          <w:p w14:paraId="3CEC1F85" w14:textId="77777777" w:rsidR="00E07BC5" w:rsidRPr="00B843FE" w:rsidRDefault="00E07BC5" w:rsidP="00A87735">
            <w:pPr>
              <w:jc w:val="right"/>
              <w:rPr>
                <w:rFonts w:ascii="Arial" w:hAnsi="Arial" w:cs="Arial"/>
                <w:color w:val="000000"/>
              </w:rPr>
            </w:pPr>
            <w:r w:rsidRPr="00B843FE">
              <w:rPr>
                <w:rFonts w:ascii="Arial" w:hAnsi="Arial" w:cs="Arial"/>
                <w:color w:val="000000"/>
              </w:rPr>
              <w:t>1000</w:t>
            </w:r>
          </w:p>
        </w:tc>
        <w:tc>
          <w:tcPr>
            <w:tcW w:w="2175" w:type="dxa"/>
            <w:tcBorders>
              <w:top w:val="nil"/>
              <w:left w:val="nil"/>
              <w:bottom w:val="single" w:sz="4" w:space="0" w:color="auto"/>
              <w:right w:val="single" w:sz="4" w:space="0" w:color="auto"/>
            </w:tcBorders>
            <w:shd w:val="clear" w:color="auto" w:fill="auto"/>
            <w:noWrap/>
            <w:vAlign w:val="bottom"/>
            <w:hideMark/>
          </w:tcPr>
          <w:p w14:paraId="498215F2" w14:textId="77777777" w:rsidR="00E07BC5" w:rsidRPr="00B843FE" w:rsidRDefault="00E07BC5" w:rsidP="00A87735">
            <w:pPr>
              <w:jc w:val="right"/>
              <w:rPr>
                <w:rFonts w:ascii="Arial" w:hAnsi="Arial" w:cs="Arial"/>
                <w:color w:val="000000"/>
              </w:rPr>
            </w:pPr>
            <w:r w:rsidRPr="00B843FE">
              <w:rPr>
                <w:rFonts w:ascii="Arial" w:hAnsi="Arial" w:cs="Arial"/>
                <w:color w:val="000000"/>
              </w:rPr>
              <w:t>R$ 0,37</w:t>
            </w:r>
          </w:p>
        </w:tc>
        <w:tc>
          <w:tcPr>
            <w:tcW w:w="2279" w:type="dxa"/>
            <w:tcBorders>
              <w:top w:val="nil"/>
              <w:left w:val="nil"/>
              <w:bottom w:val="single" w:sz="4" w:space="0" w:color="auto"/>
              <w:right w:val="single" w:sz="4" w:space="0" w:color="auto"/>
            </w:tcBorders>
            <w:shd w:val="clear" w:color="auto" w:fill="auto"/>
            <w:noWrap/>
            <w:vAlign w:val="bottom"/>
            <w:hideMark/>
          </w:tcPr>
          <w:p w14:paraId="1E90BC95" w14:textId="77777777" w:rsidR="00E07BC5" w:rsidRPr="00B843FE" w:rsidRDefault="00E07BC5" w:rsidP="00A87735">
            <w:pPr>
              <w:jc w:val="right"/>
              <w:rPr>
                <w:rFonts w:ascii="Arial" w:hAnsi="Arial" w:cs="Arial"/>
                <w:color w:val="000000"/>
              </w:rPr>
            </w:pPr>
            <w:r w:rsidRPr="00B843FE">
              <w:rPr>
                <w:rFonts w:ascii="Arial" w:hAnsi="Arial" w:cs="Arial"/>
                <w:color w:val="000000"/>
              </w:rPr>
              <w:t>R$ 370,00</w:t>
            </w:r>
          </w:p>
        </w:tc>
      </w:tr>
      <w:tr w:rsidR="00E07BC5" w:rsidRPr="00B843FE" w14:paraId="37DDB49D"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4B53D094" w14:textId="77777777" w:rsidR="00E07BC5" w:rsidRPr="00B843FE" w:rsidRDefault="00E07BC5" w:rsidP="00A87735">
            <w:pPr>
              <w:rPr>
                <w:rFonts w:ascii="Arial" w:hAnsi="Arial" w:cs="Arial"/>
                <w:color w:val="000000"/>
              </w:rPr>
            </w:pPr>
            <w:r w:rsidRPr="00B843FE">
              <w:rPr>
                <w:rFonts w:ascii="Arial" w:hAnsi="Arial" w:cs="Arial"/>
                <w:color w:val="000000"/>
              </w:rPr>
              <w:t>Sacolas grandes</w:t>
            </w:r>
          </w:p>
        </w:tc>
        <w:tc>
          <w:tcPr>
            <w:tcW w:w="1886" w:type="dxa"/>
            <w:tcBorders>
              <w:top w:val="nil"/>
              <w:left w:val="nil"/>
              <w:bottom w:val="single" w:sz="4" w:space="0" w:color="auto"/>
              <w:right w:val="single" w:sz="4" w:space="0" w:color="auto"/>
            </w:tcBorders>
            <w:shd w:val="clear" w:color="auto" w:fill="auto"/>
            <w:noWrap/>
            <w:vAlign w:val="bottom"/>
            <w:hideMark/>
          </w:tcPr>
          <w:p w14:paraId="6975A77D" w14:textId="77777777" w:rsidR="00E07BC5" w:rsidRPr="00B843FE" w:rsidRDefault="00E07BC5" w:rsidP="00A87735">
            <w:pPr>
              <w:jc w:val="right"/>
              <w:rPr>
                <w:rFonts w:ascii="Arial" w:hAnsi="Arial" w:cs="Arial"/>
                <w:color w:val="000000"/>
              </w:rPr>
            </w:pPr>
            <w:r w:rsidRPr="00B843FE">
              <w:rPr>
                <w:rFonts w:ascii="Arial" w:hAnsi="Arial" w:cs="Arial"/>
                <w:color w:val="000000"/>
              </w:rPr>
              <w:t>1000</w:t>
            </w:r>
          </w:p>
        </w:tc>
        <w:tc>
          <w:tcPr>
            <w:tcW w:w="2175" w:type="dxa"/>
            <w:tcBorders>
              <w:top w:val="nil"/>
              <w:left w:val="nil"/>
              <w:bottom w:val="single" w:sz="4" w:space="0" w:color="auto"/>
              <w:right w:val="single" w:sz="4" w:space="0" w:color="auto"/>
            </w:tcBorders>
            <w:shd w:val="clear" w:color="auto" w:fill="auto"/>
            <w:noWrap/>
            <w:vAlign w:val="bottom"/>
            <w:hideMark/>
          </w:tcPr>
          <w:p w14:paraId="61A74B90" w14:textId="77777777" w:rsidR="00E07BC5" w:rsidRPr="00B843FE" w:rsidRDefault="00E07BC5" w:rsidP="00A87735">
            <w:pPr>
              <w:jc w:val="right"/>
              <w:rPr>
                <w:rFonts w:ascii="Arial" w:hAnsi="Arial" w:cs="Arial"/>
                <w:color w:val="000000"/>
              </w:rPr>
            </w:pPr>
            <w:r w:rsidRPr="00B843FE">
              <w:rPr>
                <w:rFonts w:ascii="Arial" w:hAnsi="Arial" w:cs="Arial"/>
                <w:color w:val="000000"/>
              </w:rPr>
              <w:t>R$ 0,48</w:t>
            </w:r>
          </w:p>
        </w:tc>
        <w:tc>
          <w:tcPr>
            <w:tcW w:w="2279" w:type="dxa"/>
            <w:tcBorders>
              <w:top w:val="nil"/>
              <w:left w:val="nil"/>
              <w:bottom w:val="single" w:sz="4" w:space="0" w:color="auto"/>
              <w:right w:val="single" w:sz="4" w:space="0" w:color="auto"/>
            </w:tcBorders>
            <w:shd w:val="clear" w:color="auto" w:fill="auto"/>
            <w:noWrap/>
            <w:vAlign w:val="bottom"/>
            <w:hideMark/>
          </w:tcPr>
          <w:p w14:paraId="6A0AB564" w14:textId="77777777" w:rsidR="00E07BC5" w:rsidRPr="00B843FE" w:rsidRDefault="00E07BC5" w:rsidP="00A87735">
            <w:pPr>
              <w:jc w:val="right"/>
              <w:rPr>
                <w:rFonts w:ascii="Arial" w:hAnsi="Arial" w:cs="Arial"/>
                <w:color w:val="000000"/>
              </w:rPr>
            </w:pPr>
            <w:r w:rsidRPr="00B843FE">
              <w:rPr>
                <w:rFonts w:ascii="Arial" w:hAnsi="Arial" w:cs="Arial"/>
                <w:color w:val="000000"/>
              </w:rPr>
              <w:t>R$ 370,00</w:t>
            </w:r>
          </w:p>
        </w:tc>
      </w:tr>
      <w:tr w:rsidR="00E07BC5" w:rsidRPr="00B843FE" w14:paraId="1FBB320C"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4F66CB78" w14:textId="77777777" w:rsidR="00E07BC5" w:rsidRPr="00B843FE" w:rsidRDefault="00E07BC5" w:rsidP="00A87735">
            <w:pPr>
              <w:rPr>
                <w:rFonts w:ascii="Arial" w:hAnsi="Arial" w:cs="Arial"/>
                <w:color w:val="000000"/>
              </w:rPr>
            </w:pPr>
            <w:r w:rsidRPr="00B843FE">
              <w:rPr>
                <w:rFonts w:ascii="Arial" w:hAnsi="Arial" w:cs="Arial"/>
                <w:color w:val="000000"/>
              </w:rPr>
              <w:t>Calças jeans</w:t>
            </w:r>
          </w:p>
        </w:tc>
        <w:tc>
          <w:tcPr>
            <w:tcW w:w="1886" w:type="dxa"/>
            <w:tcBorders>
              <w:top w:val="nil"/>
              <w:left w:val="nil"/>
              <w:bottom w:val="single" w:sz="4" w:space="0" w:color="auto"/>
              <w:right w:val="single" w:sz="4" w:space="0" w:color="auto"/>
            </w:tcBorders>
            <w:shd w:val="clear" w:color="auto" w:fill="auto"/>
            <w:noWrap/>
            <w:vAlign w:val="bottom"/>
            <w:hideMark/>
          </w:tcPr>
          <w:p w14:paraId="35988BAB" w14:textId="77777777" w:rsidR="00E07BC5" w:rsidRPr="00B843FE" w:rsidRDefault="00E07BC5" w:rsidP="00A87735">
            <w:pPr>
              <w:jc w:val="right"/>
              <w:rPr>
                <w:rFonts w:ascii="Arial" w:hAnsi="Arial" w:cs="Arial"/>
                <w:color w:val="000000"/>
              </w:rPr>
            </w:pPr>
            <w:r w:rsidRPr="00B843FE">
              <w:rPr>
                <w:rFonts w:ascii="Arial" w:hAnsi="Arial" w:cs="Arial"/>
                <w:color w:val="000000"/>
              </w:rPr>
              <w:t>60</w:t>
            </w:r>
          </w:p>
        </w:tc>
        <w:tc>
          <w:tcPr>
            <w:tcW w:w="2175" w:type="dxa"/>
            <w:tcBorders>
              <w:top w:val="nil"/>
              <w:left w:val="nil"/>
              <w:bottom w:val="single" w:sz="4" w:space="0" w:color="auto"/>
              <w:right w:val="single" w:sz="4" w:space="0" w:color="auto"/>
            </w:tcBorders>
            <w:shd w:val="clear" w:color="auto" w:fill="auto"/>
            <w:noWrap/>
            <w:vAlign w:val="bottom"/>
            <w:hideMark/>
          </w:tcPr>
          <w:p w14:paraId="3832E721" w14:textId="77777777" w:rsidR="00E07BC5" w:rsidRPr="00B843FE" w:rsidRDefault="00E07BC5" w:rsidP="00A87735">
            <w:pPr>
              <w:jc w:val="right"/>
              <w:rPr>
                <w:rFonts w:ascii="Arial" w:hAnsi="Arial" w:cs="Arial"/>
                <w:color w:val="000000"/>
              </w:rPr>
            </w:pPr>
            <w:r w:rsidRPr="00B843FE">
              <w:rPr>
                <w:rFonts w:ascii="Arial" w:hAnsi="Arial" w:cs="Arial"/>
                <w:color w:val="000000"/>
              </w:rPr>
              <w:t>R$ 30,00</w:t>
            </w:r>
          </w:p>
        </w:tc>
        <w:tc>
          <w:tcPr>
            <w:tcW w:w="2279" w:type="dxa"/>
            <w:tcBorders>
              <w:top w:val="nil"/>
              <w:left w:val="nil"/>
              <w:bottom w:val="single" w:sz="4" w:space="0" w:color="auto"/>
              <w:right w:val="single" w:sz="4" w:space="0" w:color="auto"/>
            </w:tcBorders>
            <w:shd w:val="clear" w:color="auto" w:fill="auto"/>
            <w:noWrap/>
            <w:vAlign w:val="bottom"/>
            <w:hideMark/>
          </w:tcPr>
          <w:p w14:paraId="13D9A5D2" w14:textId="77777777" w:rsidR="00E07BC5" w:rsidRPr="00B843FE" w:rsidRDefault="00E07BC5" w:rsidP="00A87735">
            <w:pPr>
              <w:jc w:val="right"/>
              <w:rPr>
                <w:rFonts w:ascii="Arial" w:hAnsi="Arial" w:cs="Arial"/>
                <w:color w:val="000000"/>
              </w:rPr>
            </w:pPr>
            <w:r w:rsidRPr="00B843FE">
              <w:rPr>
                <w:rFonts w:ascii="Arial" w:hAnsi="Arial" w:cs="Arial"/>
                <w:color w:val="000000"/>
              </w:rPr>
              <w:t>R$ 1.800,00</w:t>
            </w:r>
          </w:p>
        </w:tc>
      </w:tr>
      <w:tr w:rsidR="00E07BC5" w:rsidRPr="00B843FE" w14:paraId="37A629C7"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6B7BB825" w14:textId="77777777" w:rsidR="00E07BC5" w:rsidRPr="00B843FE" w:rsidRDefault="00E07BC5" w:rsidP="00A87735">
            <w:pPr>
              <w:rPr>
                <w:rFonts w:ascii="Arial" w:hAnsi="Arial" w:cs="Arial"/>
                <w:color w:val="000000"/>
              </w:rPr>
            </w:pPr>
            <w:proofErr w:type="spellStart"/>
            <w:r w:rsidRPr="00B843FE">
              <w:rPr>
                <w:rFonts w:ascii="Arial" w:hAnsi="Arial" w:cs="Arial"/>
                <w:color w:val="000000"/>
              </w:rPr>
              <w:t>Cropeds</w:t>
            </w:r>
            <w:proofErr w:type="spellEnd"/>
          </w:p>
        </w:tc>
        <w:tc>
          <w:tcPr>
            <w:tcW w:w="1886" w:type="dxa"/>
            <w:tcBorders>
              <w:top w:val="nil"/>
              <w:left w:val="nil"/>
              <w:bottom w:val="single" w:sz="4" w:space="0" w:color="auto"/>
              <w:right w:val="single" w:sz="4" w:space="0" w:color="auto"/>
            </w:tcBorders>
            <w:shd w:val="clear" w:color="auto" w:fill="auto"/>
            <w:noWrap/>
            <w:vAlign w:val="bottom"/>
            <w:hideMark/>
          </w:tcPr>
          <w:p w14:paraId="04544FB7" w14:textId="77777777" w:rsidR="00E07BC5" w:rsidRPr="00B843FE" w:rsidRDefault="00E07BC5" w:rsidP="00A87735">
            <w:pPr>
              <w:jc w:val="right"/>
              <w:rPr>
                <w:rFonts w:ascii="Arial" w:hAnsi="Arial" w:cs="Arial"/>
                <w:color w:val="000000"/>
              </w:rPr>
            </w:pPr>
            <w:r w:rsidRPr="00B843FE">
              <w:rPr>
                <w:rFonts w:ascii="Arial" w:hAnsi="Arial" w:cs="Arial"/>
                <w:color w:val="000000"/>
              </w:rPr>
              <w:t>70</w:t>
            </w:r>
          </w:p>
        </w:tc>
        <w:tc>
          <w:tcPr>
            <w:tcW w:w="2175" w:type="dxa"/>
            <w:tcBorders>
              <w:top w:val="nil"/>
              <w:left w:val="nil"/>
              <w:bottom w:val="single" w:sz="4" w:space="0" w:color="auto"/>
              <w:right w:val="single" w:sz="4" w:space="0" w:color="auto"/>
            </w:tcBorders>
            <w:shd w:val="clear" w:color="auto" w:fill="auto"/>
            <w:noWrap/>
            <w:vAlign w:val="bottom"/>
            <w:hideMark/>
          </w:tcPr>
          <w:p w14:paraId="3182E517" w14:textId="77777777" w:rsidR="00E07BC5" w:rsidRPr="00B843FE" w:rsidRDefault="00E07BC5" w:rsidP="00A87735">
            <w:pPr>
              <w:jc w:val="right"/>
              <w:rPr>
                <w:rFonts w:ascii="Arial" w:hAnsi="Arial" w:cs="Arial"/>
                <w:color w:val="000000"/>
              </w:rPr>
            </w:pPr>
            <w:r w:rsidRPr="00B843FE">
              <w:rPr>
                <w:rFonts w:ascii="Arial" w:hAnsi="Arial" w:cs="Arial"/>
                <w:color w:val="000000"/>
              </w:rPr>
              <w:t>R$ 15,00</w:t>
            </w:r>
          </w:p>
        </w:tc>
        <w:tc>
          <w:tcPr>
            <w:tcW w:w="2279" w:type="dxa"/>
            <w:tcBorders>
              <w:top w:val="nil"/>
              <w:left w:val="nil"/>
              <w:bottom w:val="single" w:sz="4" w:space="0" w:color="auto"/>
              <w:right w:val="single" w:sz="4" w:space="0" w:color="auto"/>
            </w:tcBorders>
            <w:shd w:val="clear" w:color="auto" w:fill="auto"/>
            <w:noWrap/>
            <w:vAlign w:val="bottom"/>
            <w:hideMark/>
          </w:tcPr>
          <w:p w14:paraId="059B7362" w14:textId="77777777" w:rsidR="00E07BC5" w:rsidRPr="00B843FE" w:rsidRDefault="00E07BC5" w:rsidP="00A87735">
            <w:pPr>
              <w:jc w:val="right"/>
              <w:rPr>
                <w:rFonts w:ascii="Arial" w:hAnsi="Arial" w:cs="Arial"/>
                <w:color w:val="000000"/>
              </w:rPr>
            </w:pPr>
            <w:r w:rsidRPr="00B843FE">
              <w:rPr>
                <w:rFonts w:ascii="Arial" w:hAnsi="Arial" w:cs="Arial"/>
                <w:color w:val="000000"/>
              </w:rPr>
              <w:t>R$ 1.050,00</w:t>
            </w:r>
          </w:p>
        </w:tc>
      </w:tr>
      <w:tr w:rsidR="00E07BC5" w:rsidRPr="00B843FE" w14:paraId="635CF7C9"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7C9D9374" w14:textId="77777777" w:rsidR="00E07BC5" w:rsidRPr="00B843FE" w:rsidRDefault="00E07BC5" w:rsidP="00A87735">
            <w:pPr>
              <w:rPr>
                <w:rFonts w:ascii="Arial" w:hAnsi="Arial" w:cs="Arial"/>
                <w:color w:val="000000"/>
              </w:rPr>
            </w:pPr>
            <w:r w:rsidRPr="00B843FE">
              <w:rPr>
                <w:rFonts w:ascii="Arial" w:hAnsi="Arial" w:cs="Arial"/>
                <w:color w:val="000000"/>
              </w:rPr>
              <w:t>T-</w:t>
            </w:r>
            <w:proofErr w:type="spellStart"/>
            <w:r w:rsidRPr="00B843FE">
              <w:rPr>
                <w:rFonts w:ascii="Arial" w:hAnsi="Arial" w:cs="Arial"/>
                <w:color w:val="000000"/>
              </w:rPr>
              <w:t>shirt</w:t>
            </w:r>
            <w:proofErr w:type="spellEnd"/>
          </w:p>
        </w:tc>
        <w:tc>
          <w:tcPr>
            <w:tcW w:w="1886" w:type="dxa"/>
            <w:tcBorders>
              <w:top w:val="nil"/>
              <w:left w:val="nil"/>
              <w:bottom w:val="single" w:sz="4" w:space="0" w:color="auto"/>
              <w:right w:val="single" w:sz="4" w:space="0" w:color="auto"/>
            </w:tcBorders>
            <w:shd w:val="clear" w:color="auto" w:fill="auto"/>
            <w:noWrap/>
            <w:vAlign w:val="bottom"/>
            <w:hideMark/>
          </w:tcPr>
          <w:p w14:paraId="442EB304" w14:textId="77777777" w:rsidR="00E07BC5" w:rsidRPr="00B843FE" w:rsidRDefault="00E07BC5" w:rsidP="00A87735">
            <w:pPr>
              <w:jc w:val="right"/>
              <w:rPr>
                <w:rFonts w:ascii="Arial" w:hAnsi="Arial" w:cs="Arial"/>
                <w:color w:val="000000"/>
              </w:rPr>
            </w:pPr>
            <w:r w:rsidRPr="00B843FE">
              <w:rPr>
                <w:rFonts w:ascii="Arial" w:hAnsi="Arial" w:cs="Arial"/>
                <w:color w:val="000000"/>
              </w:rPr>
              <w:t>70</w:t>
            </w:r>
          </w:p>
        </w:tc>
        <w:tc>
          <w:tcPr>
            <w:tcW w:w="2175" w:type="dxa"/>
            <w:tcBorders>
              <w:top w:val="nil"/>
              <w:left w:val="nil"/>
              <w:bottom w:val="single" w:sz="4" w:space="0" w:color="auto"/>
              <w:right w:val="single" w:sz="4" w:space="0" w:color="auto"/>
            </w:tcBorders>
            <w:shd w:val="clear" w:color="auto" w:fill="auto"/>
            <w:noWrap/>
            <w:vAlign w:val="bottom"/>
            <w:hideMark/>
          </w:tcPr>
          <w:p w14:paraId="4E966D41" w14:textId="77777777" w:rsidR="00E07BC5" w:rsidRPr="00B843FE" w:rsidRDefault="00E07BC5" w:rsidP="00A87735">
            <w:pPr>
              <w:jc w:val="right"/>
              <w:rPr>
                <w:rFonts w:ascii="Arial" w:hAnsi="Arial" w:cs="Arial"/>
                <w:color w:val="000000"/>
              </w:rPr>
            </w:pPr>
            <w:r w:rsidRPr="00B843FE">
              <w:rPr>
                <w:rFonts w:ascii="Arial" w:hAnsi="Arial" w:cs="Arial"/>
                <w:color w:val="000000"/>
              </w:rPr>
              <w:t>R$ 18,00</w:t>
            </w:r>
          </w:p>
        </w:tc>
        <w:tc>
          <w:tcPr>
            <w:tcW w:w="2279" w:type="dxa"/>
            <w:tcBorders>
              <w:top w:val="nil"/>
              <w:left w:val="nil"/>
              <w:bottom w:val="single" w:sz="4" w:space="0" w:color="auto"/>
              <w:right w:val="single" w:sz="4" w:space="0" w:color="auto"/>
            </w:tcBorders>
            <w:shd w:val="clear" w:color="auto" w:fill="auto"/>
            <w:noWrap/>
            <w:vAlign w:val="bottom"/>
            <w:hideMark/>
          </w:tcPr>
          <w:p w14:paraId="7BEA376B" w14:textId="77777777" w:rsidR="00E07BC5" w:rsidRPr="00B843FE" w:rsidRDefault="00E07BC5" w:rsidP="00A87735">
            <w:pPr>
              <w:jc w:val="right"/>
              <w:rPr>
                <w:rFonts w:ascii="Arial" w:hAnsi="Arial" w:cs="Arial"/>
                <w:color w:val="000000"/>
              </w:rPr>
            </w:pPr>
            <w:r w:rsidRPr="00B843FE">
              <w:rPr>
                <w:rFonts w:ascii="Arial" w:hAnsi="Arial" w:cs="Arial"/>
                <w:color w:val="000000"/>
              </w:rPr>
              <w:t>R$ 1.260,00</w:t>
            </w:r>
          </w:p>
        </w:tc>
      </w:tr>
      <w:tr w:rsidR="00E07BC5" w:rsidRPr="00B843FE" w14:paraId="68367585"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009AB3DD" w14:textId="77777777" w:rsidR="00E07BC5" w:rsidRPr="00B843FE" w:rsidRDefault="00E07BC5" w:rsidP="00A87735">
            <w:pPr>
              <w:rPr>
                <w:rFonts w:ascii="Arial" w:hAnsi="Arial" w:cs="Arial"/>
                <w:color w:val="000000"/>
              </w:rPr>
            </w:pPr>
            <w:r w:rsidRPr="00B843FE">
              <w:rPr>
                <w:rFonts w:ascii="Arial" w:hAnsi="Arial" w:cs="Arial"/>
                <w:color w:val="000000"/>
              </w:rPr>
              <w:t>Short jeans</w:t>
            </w:r>
          </w:p>
        </w:tc>
        <w:tc>
          <w:tcPr>
            <w:tcW w:w="1886" w:type="dxa"/>
            <w:tcBorders>
              <w:top w:val="nil"/>
              <w:left w:val="nil"/>
              <w:bottom w:val="single" w:sz="4" w:space="0" w:color="auto"/>
              <w:right w:val="single" w:sz="4" w:space="0" w:color="auto"/>
            </w:tcBorders>
            <w:shd w:val="clear" w:color="auto" w:fill="auto"/>
            <w:noWrap/>
            <w:vAlign w:val="bottom"/>
            <w:hideMark/>
          </w:tcPr>
          <w:p w14:paraId="49F2D098" w14:textId="77777777" w:rsidR="00E07BC5" w:rsidRPr="00B843FE" w:rsidRDefault="00E07BC5" w:rsidP="00A87735">
            <w:pPr>
              <w:jc w:val="right"/>
              <w:rPr>
                <w:rFonts w:ascii="Arial" w:hAnsi="Arial" w:cs="Arial"/>
                <w:color w:val="000000"/>
              </w:rPr>
            </w:pPr>
            <w:r w:rsidRPr="00B843FE">
              <w:rPr>
                <w:rFonts w:ascii="Arial" w:hAnsi="Arial" w:cs="Arial"/>
                <w:color w:val="000000"/>
              </w:rPr>
              <w:t>80</w:t>
            </w:r>
          </w:p>
        </w:tc>
        <w:tc>
          <w:tcPr>
            <w:tcW w:w="2175" w:type="dxa"/>
            <w:tcBorders>
              <w:top w:val="nil"/>
              <w:left w:val="nil"/>
              <w:bottom w:val="single" w:sz="4" w:space="0" w:color="auto"/>
              <w:right w:val="single" w:sz="4" w:space="0" w:color="auto"/>
            </w:tcBorders>
            <w:shd w:val="clear" w:color="auto" w:fill="auto"/>
            <w:noWrap/>
            <w:vAlign w:val="bottom"/>
            <w:hideMark/>
          </w:tcPr>
          <w:p w14:paraId="0339309D" w14:textId="77777777" w:rsidR="00E07BC5" w:rsidRPr="00B843FE" w:rsidRDefault="00E07BC5" w:rsidP="00A87735">
            <w:pPr>
              <w:jc w:val="right"/>
              <w:rPr>
                <w:rFonts w:ascii="Arial" w:hAnsi="Arial" w:cs="Arial"/>
                <w:color w:val="000000"/>
              </w:rPr>
            </w:pPr>
            <w:r w:rsidRPr="00B843FE">
              <w:rPr>
                <w:rFonts w:ascii="Arial" w:hAnsi="Arial" w:cs="Arial"/>
                <w:color w:val="000000"/>
              </w:rPr>
              <w:t>R$ 32,00</w:t>
            </w:r>
          </w:p>
        </w:tc>
        <w:tc>
          <w:tcPr>
            <w:tcW w:w="2279" w:type="dxa"/>
            <w:tcBorders>
              <w:top w:val="nil"/>
              <w:left w:val="nil"/>
              <w:bottom w:val="single" w:sz="4" w:space="0" w:color="auto"/>
              <w:right w:val="single" w:sz="4" w:space="0" w:color="auto"/>
            </w:tcBorders>
            <w:shd w:val="clear" w:color="auto" w:fill="auto"/>
            <w:noWrap/>
            <w:vAlign w:val="bottom"/>
            <w:hideMark/>
          </w:tcPr>
          <w:p w14:paraId="440AAA5C" w14:textId="77777777" w:rsidR="00E07BC5" w:rsidRPr="00B843FE" w:rsidRDefault="00E07BC5" w:rsidP="00A87735">
            <w:pPr>
              <w:jc w:val="right"/>
              <w:rPr>
                <w:rFonts w:ascii="Arial" w:hAnsi="Arial" w:cs="Arial"/>
                <w:color w:val="000000"/>
              </w:rPr>
            </w:pPr>
            <w:r w:rsidRPr="00B843FE">
              <w:rPr>
                <w:rFonts w:ascii="Arial" w:hAnsi="Arial" w:cs="Arial"/>
                <w:color w:val="000000"/>
              </w:rPr>
              <w:t>R$ 2.560,00</w:t>
            </w:r>
          </w:p>
        </w:tc>
      </w:tr>
      <w:tr w:rsidR="00E07BC5" w:rsidRPr="00B843FE" w14:paraId="722FE503"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0C4767F4" w14:textId="77777777" w:rsidR="00E07BC5" w:rsidRPr="00B843FE" w:rsidRDefault="00E07BC5" w:rsidP="00A87735">
            <w:pPr>
              <w:rPr>
                <w:rFonts w:ascii="Arial" w:hAnsi="Arial" w:cs="Arial"/>
                <w:color w:val="000000"/>
              </w:rPr>
            </w:pPr>
            <w:r w:rsidRPr="00B843FE">
              <w:rPr>
                <w:rFonts w:ascii="Arial" w:hAnsi="Arial" w:cs="Arial"/>
                <w:color w:val="000000"/>
              </w:rPr>
              <w:t>Macacão</w:t>
            </w:r>
          </w:p>
        </w:tc>
        <w:tc>
          <w:tcPr>
            <w:tcW w:w="1886" w:type="dxa"/>
            <w:tcBorders>
              <w:top w:val="nil"/>
              <w:left w:val="nil"/>
              <w:bottom w:val="single" w:sz="4" w:space="0" w:color="auto"/>
              <w:right w:val="single" w:sz="4" w:space="0" w:color="auto"/>
            </w:tcBorders>
            <w:shd w:val="clear" w:color="auto" w:fill="auto"/>
            <w:noWrap/>
            <w:vAlign w:val="bottom"/>
            <w:hideMark/>
          </w:tcPr>
          <w:p w14:paraId="2A6BC00D" w14:textId="77777777" w:rsidR="00E07BC5" w:rsidRPr="00B843FE" w:rsidRDefault="00E07BC5" w:rsidP="00A87735">
            <w:pPr>
              <w:jc w:val="right"/>
              <w:rPr>
                <w:rFonts w:ascii="Arial" w:hAnsi="Arial" w:cs="Arial"/>
                <w:color w:val="000000"/>
              </w:rPr>
            </w:pPr>
            <w:r w:rsidRPr="00B843FE">
              <w:rPr>
                <w:rFonts w:ascii="Arial" w:hAnsi="Arial" w:cs="Arial"/>
                <w:color w:val="000000"/>
              </w:rPr>
              <w:t>30</w:t>
            </w:r>
          </w:p>
        </w:tc>
        <w:tc>
          <w:tcPr>
            <w:tcW w:w="2175" w:type="dxa"/>
            <w:tcBorders>
              <w:top w:val="nil"/>
              <w:left w:val="nil"/>
              <w:bottom w:val="single" w:sz="4" w:space="0" w:color="auto"/>
              <w:right w:val="single" w:sz="4" w:space="0" w:color="auto"/>
            </w:tcBorders>
            <w:shd w:val="clear" w:color="auto" w:fill="auto"/>
            <w:noWrap/>
            <w:vAlign w:val="bottom"/>
            <w:hideMark/>
          </w:tcPr>
          <w:p w14:paraId="02B38659" w14:textId="77777777" w:rsidR="00E07BC5" w:rsidRPr="00B843FE" w:rsidRDefault="00E07BC5" w:rsidP="00A87735">
            <w:pPr>
              <w:jc w:val="right"/>
              <w:rPr>
                <w:rFonts w:ascii="Arial" w:hAnsi="Arial" w:cs="Arial"/>
                <w:color w:val="000000"/>
              </w:rPr>
            </w:pPr>
            <w:r w:rsidRPr="00B843FE">
              <w:rPr>
                <w:rFonts w:ascii="Arial" w:hAnsi="Arial" w:cs="Arial"/>
                <w:color w:val="000000"/>
              </w:rPr>
              <w:t>R$ 65,00</w:t>
            </w:r>
          </w:p>
        </w:tc>
        <w:tc>
          <w:tcPr>
            <w:tcW w:w="2279" w:type="dxa"/>
            <w:tcBorders>
              <w:top w:val="nil"/>
              <w:left w:val="nil"/>
              <w:bottom w:val="single" w:sz="4" w:space="0" w:color="auto"/>
              <w:right w:val="single" w:sz="4" w:space="0" w:color="auto"/>
            </w:tcBorders>
            <w:shd w:val="clear" w:color="auto" w:fill="auto"/>
            <w:noWrap/>
            <w:vAlign w:val="bottom"/>
            <w:hideMark/>
          </w:tcPr>
          <w:p w14:paraId="3C35ACB8" w14:textId="77777777" w:rsidR="00E07BC5" w:rsidRPr="00B843FE" w:rsidRDefault="00E07BC5" w:rsidP="00A87735">
            <w:pPr>
              <w:jc w:val="right"/>
              <w:rPr>
                <w:rFonts w:ascii="Arial" w:hAnsi="Arial" w:cs="Arial"/>
                <w:color w:val="000000"/>
              </w:rPr>
            </w:pPr>
            <w:r w:rsidRPr="00B843FE">
              <w:rPr>
                <w:rFonts w:ascii="Arial" w:hAnsi="Arial" w:cs="Arial"/>
                <w:color w:val="000000"/>
              </w:rPr>
              <w:t>R$ 1.950,00</w:t>
            </w:r>
          </w:p>
        </w:tc>
      </w:tr>
      <w:tr w:rsidR="00E07BC5" w:rsidRPr="00B843FE" w14:paraId="6FD85AE1"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32719096" w14:textId="77777777" w:rsidR="00E07BC5" w:rsidRPr="00B843FE" w:rsidRDefault="00E07BC5" w:rsidP="00A87735">
            <w:pPr>
              <w:rPr>
                <w:rFonts w:ascii="Arial" w:hAnsi="Arial" w:cs="Arial"/>
                <w:color w:val="000000"/>
              </w:rPr>
            </w:pPr>
            <w:r w:rsidRPr="00B843FE">
              <w:rPr>
                <w:rFonts w:ascii="Arial" w:hAnsi="Arial" w:cs="Arial"/>
                <w:color w:val="000000"/>
              </w:rPr>
              <w:t>Macaquinho</w:t>
            </w:r>
          </w:p>
        </w:tc>
        <w:tc>
          <w:tcPr>
            <w:tcW w:w="1886" w:type="dxa"/>
            <w:tcBorders>
              <w:top w:val="nil"/>
              <w:left w:val="nil"/>
              <w:bottom w:val="single" w:sz="4" w:space="0" w:color="auto"/>
              <w:right w:val="single" w:sz="4" w:space="0" w:color="auto"/>
            </w:tcBorders>
            <w:shd w:val="clear" w:color="auto" w:fill="auto"/>
            <w:noWrap/>
            <w:vAlign w:val="bottom"/>
            <w:hideMark/>
          </w:tcPr>
          <w:p w14:paraId="49C4A4EE" w14:textId="77777777" w:rsidR="00E07BC5" w:rsidRPr="00B843FE" w:rsidRDefault="00E07BC5" w:rsidP="00A87735">
            <w:pPr>
              <w:jc w:val="right"/>
              <w:rPr>
                <w:rFonts w:ascii="Arial" w:hAnsi="Arial" w:cs="Arial"/>
                <w:color w:val="000000"/>
              </w:rPr>
            </w:pPr>
            <w:r w:rsidRPr="00B843FE">
              <w:rPr>
                <w:rFonts w:ascii="Arial" w:hAnsi="Arial" w:cs="Arial"/>
                <w:color w:val="000000"/>
              </w:rPr>
              <w:t>40</w:t>
            </w:r>
          </w:p>
        </w:tc>
        <w:tc>
          <w:tcPr>
            <w:tcW w:w="2175" w:type="dxa"/>
            <w:tcBorders>
              <w:top w:val="nil"/>
              <w:left w:val="nil"/>
              <w:bottom w:val="single" w:sz="4" w:space="0" w:color="auto"/>
              <w:right w:val="single" w:sz="4" w:space="0" w:color="auto"/>
            </w:tcBorders>
            <w:shd w:val="clear" w:color="auto" w:fill="auto"/>
            <w:noWrap/>
            <w:vAlign w:val="bottom"/>
            <w:hideMark/>
          </w:tcPr>
          <w:p w14:paraId="17F82185" w14:textId="77777777" w:rsidR="00E07BC5" w:rsidRPr="00B843FE" w:rsidRDefault="00E07BC5" w:rsidP="00A87735">
            <w:pPr>
              <w:jc w:val="right"/>
              <w:rPr>
                <w:rFonts w:ascii="Arial" w:hAnsi="Arial" w:cs="Arial"/>
                <w:color w:val="000000"/>
              </w:rPr>
            </w:pPr>
            <w:r w:rsidRPr="00B843FE">
              <w:rPr>
                <w:rFonts w:ascii="Arial" w:hAnsi="Arial" w:cs="Arial"/>
                <w:color w:val="000000"/>
              </w:rPr>
              <w:t>R$ 55,00</w:t>
            </w:r>
          </w:p>
        </w:tc>
        <w:tc>
          <w:tcPr>
            <w:tcW w:w="2279" w:type="dxa"/>
            <w:tcBorders>
              <w:top w:val="nil"/>
              <w:left w:val="nil"/>
              <w:bottom w:val="single" w:sz="4" w:space="0" w:color="auto"/>
              <w:right w:val="single" w:sz="4" w:space="0" w:color="auto"/>
            </w:tcBorders>
            <w:shd w:val="clear" w:color="auto" w:fill="auto"/>
            <w:noWrap/>
            <w:vAlign w:val="bottom"/>
            <w:hideMark/>
          </w:tcPr>
          <w:p w14:paraId="252AA3BD" w14:textId="77777777" w:rsidR="00E07BC5" w:rsidRPr="00B843FE" w:rsidRDefault="00E07BC5" w:rsidP="00A87735">
            <w:pPr>
              <w:jc w:val="right"/>
              <w:rPr>
                <w:rFonts w:ascii="Arial" w:hAnsi="Arial" w:cs="Arial"/>
                <w:color w:val="000000"/>
              </w:rPr>
            </w:pPr>
            <w:r w:rsidRPr="00B843FE">
              <w:rPr>
                <w:rFonts w:ascii="Arial" w:hAnsi="Arial" w:cs="Arial"/>
                <w:color w:val="000000"/>
              </w:rPr>
              <w:t>R$ 2.200,00</w:t>
            </w:r>
          </w:p>
        </w:tc>
      </w:tr>
      <w:tr w:rsidR="00E07BC5" w:rsidRPr="00B843FE" w14:paraId="701E5477"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5A23660B" w14:textId="77777777" w:rsidR="00E07BC5" w:rsidRPr="00B843FE" w:rsidRDefault="00E07BC5" w:rsidP="00A87735">
            <w:pPr>
              <w:rPr>
                <w:rFonts w:ascii="Arial" w:hAnsi="Arial" w:cs="Arial"/>
                <w:color w:val="000000"/>
              </w:rPr>
            </w:pPr>
            <w:r w:rsidRPr="00B843FE">
              <w:rPr>
                <w:rFonts w:ascii="Arial" w:hAnsi="Arial" w:cs="Arial"/>
                <w:color w:val="000000"/>
              </w:rPr>
              <w:t>Vestido curto</w:t>
            </w:r>
          </w:p>
        </w:tc>
        <w:tc>
          <w:tcPr>
            <w:tcW w:w="1886" w:type="dxa"/>
            <w:tcBorders>
              <w:top w:val="nil"/>
              <w:left w:val="nil"/>
              <w:bottom w:val="single" w:sz="4" w:space="0" w:color="auto"/>
              <w:right w:val="single" w:sz="4" w:space="0" w:color="auto"/>
            </w:tcBorders>
            <w:shd w:val="clear" w:color="auto" w:fill="auto"/>
            <w:noWrap/>
            <w:vAlign w:val="bottom"/>
            <w:hideMark/>
          </w:tcPr>
          <w:p w14:paraId="1B0E9B06" w14:textId="77777777" w:rsidR="00E07BC5" w:rsidRPr="00B843FE" w:rsidRDefault="00E07BC5" w:rsidP="00A87735">
            <w:pPr>
              <w:jc w:val="right"/>
              <w:rPr>
                <w:rFonts w:ascii="Arial" w:hAnsi="Arial" w:cs="Arial"/>
                <w:color w:val="000000"/>
              </w:rPr>
            </w:pPr>
            <w:r w:rsidRPr="00B843FE">
              <w:rPr>
                <w:rFonts w:ascii="Arial" w:hAnsi="Arial" w:cs="Arial"/>
                <w:color w:val="000000"/>
              </w:rPr>
              <w:t>25</w:t>
            </w:r>
          </w:p>
        </w:tc>
        <w:tc>
          <w:tcPr>
            <w:tcW w:w="2175" w:type="dxa"/>
            <w:tcBorders>
              <w:top w:val="nil"/>
              <w:left w:val="nil"/>
              <w:bottom w:val="single" w:sz="4" w:space="0" w:color="auto"/>
              <w:right w:val="single" w:sz="4" w:space="0" w:color="auto"/>
            </w:tcBorders>
            <w:shd w:val="clear" w:color="auto" w:fill="auto"/>
            <w:noWrap/>
            <w:vAlign w:val="bottom"/>
            <w:hideMark/>
          </w:tcPr>
          <w:p w14:paraId="1A5E05A8" w14:textId="77777777" w:rsidR="00E07BC5" w:rsidRPr="00B843FE" w:rsidRDefault="00E07BC5" w:rsidP="00A87735">
            <w:pPr>
              <w:jc w:val="right"/>
              <w:rPr>
                <w:rFonts w:ascii="Arial" w:hAnsi="Arial" w:cs="Arial"/>
                <w:color w:val="000000"/>
              </w:rPr>
            </w:pPr>
            <w:r w:rsidRPr="00B843FE">
              <w:rPr>
                <w:rFonts w:ascii="Arial" w:hAnsi="Arial" w:cs="Arial"/>
                <w:color w:val="000000"/>
              </w:rPr>
              <w:t>R$ 60,00</w:t>
            </w:r>
          </w:p>
        </w:tc>
        <w:tc>
          <w:tcPr>
            <w:tcW w:w="2279" w:type="dxa"/>
            <w:tcBorders>
              <w:top w:val="nil"/>
              <w:left w:val="nil"/>
              <w:bottom w:val="single" w:sz="4" w:space="0" w:color="auto"/>
              <w:right w:val="single" w:sz="4" w:space="0" w:color="auto"/>
            </w:tcBorders>
            <w:shd w:val="clear" w:color="auto" w:fill="auto"/>
            <w:noWrap/>
            <w:vAlign w:val="bottom"/>
            <w:hideMark/>
          </w:tcPr>
          <w:p w14:paraId="240BB4A8" w14:textId="77777777" w:rsidR="00E07BC5" w:rsidRPr="00B843FE" w:rsidRDefault="00E07BC5" w:rsidP="00A87735">
            <w:pPr>
              <w:jc w:val="right"/>
              <w:rPr>
                <w:rFonts w:ascii="Arial" w:hAnsi="Arial" w:cs="Arial"/>
                <w:color w:val="000000"/>
              </w:rPr>
            </w:pPr>
            <w:r w:rsidRPr="00B843FE">
              <w:rPr>
                <w:rFonts w:ascii="Arial" w:hAnsi="Arial" w:cs="Arial"/>
                <w:color w:val="000000"/>
              </w:rPr>
              <w:t>R$ 1.500,00</w:t>
            </w:r>
          </w:p>
        </w:tc>
      </w:tr>
      <w:tr w:rsidR="00E07BC5" w:rsidRPr="00B843FE" w14:paraId="366ED4B5"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569B455A" w14:textId="77777777" w:rsidR="00E07BC5" w:rsidRPr="00B843FE" w:rsidRDefault="00E07BC5" w:rsidP="00A87735">
            <w:pPr>
              <w:rPr>
                <w:rFonts w:ascii="Arial" w:hAnsi="Arial" w:cs="Arial"/>
                <w:color w:val="000000"/>
              </w:rPr>
            </w:pPr>
            <w:r w:rsidRPr="00B843FE">
              <w:rPr>
                <w:rFonts w:ascii="Arial" w:hAnsi="Arial" w:cs="Arial"/>
                <w:color w:val="000000"/>
              </w:rPr>
              <w:t>Vestido longo</w:t>
            </w:r>
          </w:p>
        </w:tc>
        <w:tc>
          <w:tcPr>
            <w:tcW w:w="1886" w:type="dxa"/>
            <w:tcBorders>
              <w:top w:val="nil"/>
              <w:left w:val="nil"/>
              <w:bottom w:val="single" w:sz="4" w:space="0" w:color="auto"/>
              <w:right w:val="single" w:sz="4" w:space="0" w:color="auto"/>
            </w:tcBorders>
            <w:shd w:val="clear" w:color="auto" w:fill="auto"/>
            <w:noWrap/>
            <w:vAlign w:val="bottom"/>
            <w:hideMark/>
          </w:tcPr>
          <w:p w14:paraId="1DC06BBC" w14:textId="77777777" w:rsidR="00E07BC5" w:rsidRPr="00B843FE" w:rsidRDefault="00E07BC5" w:rsidP="00A87735">
            <w:pPr>
              <w:jc w:val="right"/>
              <w:rPr>
                <w:rFonts w:ascii="Arial" w:hAnsi="Arial" w:cs="Arial"/>
                <w:color w:val="000000"/>
              </w:rPr>
            </w:pPr>
            <w:r w:rsidRPr="00B843FE">
              <w:rPr>
                <w:rFonts w:ascii="Arial" w:hAnsi="Arial" w:cs="Arial"/>
                <w:color w:val="000000"/>
              </w:rPr>
              <w:t>35</w:t>
            </w:r>
          </w:p>
        </w:tc>
        <w:tc>
          <w:tcPr>
            <w:tcW w:w="2175" w:type="dxa"/>
            <w:tcBorders>
              <w:top w:val="nil"/>
              <w:left w:val="nil"/>
              <w:bottom w:val="single" w:sz="4" w:space="0" w:color="auto"/>
              <w:right w:val="single" w:sz="4" w:space="0" w:color="auto"/>
            </w:tcBorders>
            <w:shd w:val="clear" w:color="auto" w:fill="auto"/>
            <w:noWrap/>
            <w:vAlign w:val="bottom"/>
            <w:hideMark/>
          </w:tcPr>
          <w:p w14:paraId="79F1BD32" w14:textId="77777777" w:rsidR="00E07BC5" w:rsidRPr="00B843FE" w:rsidRDefault="00E07BC5" w:rsidP="00A87735">
            <w:pPr>
              <w:jc w:val="right"/>
              <w:rPr>
                <w:rFonts w:ascii="Arial" w:hAnsi="Arial" w:cs="Arial"/>
                <w:color w:val="000000"/>
              </w:rPr>
            </w:pPr>
            <w:r w:rsidRPr="00B843FE">
              <w:rPr>
                <w:rFonts w:ascii="Arial" w:hAnsi="Arial" w:cs="Arial"/>
                <w:color w:val="000000"/>
              </w:rPr>
              <w:t>R$ 60,00</w:t>
            </w:r>
          </w:p>
        </w:tc>
        <w:tc>
          <w:tcPr>
            <w:tcW w:w="2279" w:type="dxa"/>
            <w:tcBorders>
              <w:top w:val="nil"/>
              <w:left w:val="nil"/>
              <w:bottom w:val="single" w:sz="4" w:space="0" w:color="auto"/>
              <w:right w:val="single" w:sz="4" w:space="0" w:color="auto"/>
            </w:tcBorders>
            <w:shd w:val="clear" w:color="auto" w:fill="auto"/>
            <w:noWrap/>
            <w:vAlign w:val="bottom"/>
            <w:hideMark/>
          </w:tcPr>
          <w:p w14:paraId="49F42651" w14:textId="77777777" w:rsidR="00E07BC5" w:rsidRPr="00B843FE" w:rsidRDefault="00E07BC5" w:rsidP="00A87735">
            <w:pPr>
              <w:jc w:val="right"/>
              <w:rPr>
                <w:rFonts w:ascii="Arial" w:hAnsi="Arial" w:cs="Arial"/>
                <w:color w:val="000000"/>
              </w:rPr>
            </w:pPr>
            <w:r w:rsidRPr="00B843FE">
              <w:rPr>
                <w:rFonts w:ascii="Arial" w:hAnsi="Arial" w:cs="Arial"/>
                <w:color w:val="000000"/>
              </w:rPr>
              <w:t>R$ 2.100,00</w:t>
            </w:r>
          </w:p>
        </w:tc>
      </w:tr>
      <w:tr w:rsidR="00E07BC5" w:rsidRPr="00B843FE" w14:paraId="2DC1012C"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54E2F114" w14:textId="77777777" w:rsidR="00E07BC5" w:rsidRPr="00B843FE" w:rsidRDefault="00E07BC5" w:rsidP="00A87735">
            <w:pPr>
              <w:rPr>
                <w:rFonts w:ascii="Arial" w:hAnsi="Arial" w:cs="Arial"/>
                <w:color w:val="000000"/>
              </w:rPr>
            </w:pPr>
            <w:r w:rsidRPr="00B843FE">
              <w:rPr>
                <w:rFonts w:ascii="Arial" w:hAnsi="Arial" w:cs="Arial"/>
                <w:color w:val="000000"/>
              </w:rPr>
              <w:t>Óculos de Sol</w:t>
            </w:r>
          </w:p>
        </w:tc>
        <w:tc>
          <w:tcPr>
            <w:tcW w:w="1886" w:type="dxa"/>
            <w:tcBorders>
              <w:top w:val="nil"/>
              <w:left w:val="nil"/>
              <w:bottom w:val="single" w:sz="4" w:space="0" w:color="auto"/>
              <w:right w:val="single" w:sz="4" w:space="0" w:color="auto"/>
            </w:tcBorders>
            <w:shd w:val="clear" w:color="auto" w:fill="auto"/>
            <w:noWrap/>
            <w:vAlign w:val="bottom"/>
            <w:hideMark/>
          </w:tcPr>
          <w:p w14:paraId="2147777D" w14:textId="77777777" w:rsidR="00E07BC5" w:rsidRPr="00B843FE" w:rsidRDefault="00E07BC5" w:rsidP="00A87735">
            <w:pPr>
              <w:jc w:val="right"/>
              <w:rPr>
                <w:rFonts w:ascii="Arial" w:hAnsi="Arial" w:cs="Arial"/>
                <w:color w:val="000000"/>
              </w:rPr>
            </w:pPr>
            <w:r w:rsidRPr="00B843FE">
              <w:rPr>
                <w:rFonts w:ascii="Arial" w:hAnsi="Arial" w:cs="Arial"/>
                <w:color w:val="000000"/>
              </w:rPr>
              <w:t>30</w:t>
            </w:r>
          </w:p>
        </w:tc>
        <w:tc>
          <w:tcPr>
            <w:tcW w:w="2175" w:type="dxa"/>
            <w:tcBorders>
              <w:top w:val="nil"/>
              <w:left w:val="nil"/>
              <w:bottom w:val="single" w:sz="4" w:space="0" w:color="auto"/>
              <w:right w:val="single" w:sz="4" w:space="0" w:color="auto"/>
            </w:tcBorders>
            <w:shd w:val="clear" w:color="auto" w:fill="auto"/>
            <w:noWrap/>
            <w:vAlign w:val="bottom"/>
            <w:hideMark/>
          </w:tcPr>
          <w:p w14:paraId="4DBFCD7A" w14:textId="77777777" w:rsidR="00E07BC5" w:rsidRPr="00B843FE" w:rsidRDefault="00E07BC5" w:rsidP="00A87735">
            <w:pPr>
              <w:jc w:val="right"/>
              <w:rPr>
                <w:rFonts w:ascii="Arial" w:hAnsi="Arial" w:cs="Arial"/>
                <w:color w:val="000000"/>
              </w:rPr>
            </w:pPr>
            <w:r w:rsidRPr="00B843FE">
              <w:rPr>
                <w:rFonts w:ascii="Arial" w:hAnsi="Arial" w:cs="Arial"/>
                <w:color w:val="000000"/>
              </w:rPr>
              <w:t>R$ 30,00</w:t>
            </w:r>
          </w:p>
        </w:tc>
        <w:tc>
          <w:tcPr>
            <w:tcW w:w="2279" w:type="dxa"/>
            <w:tcBorders>
              <w:top w:val="nil"/>
              <w:left w:val="nil"/>
              <w:bottom w:val="single" w:sz="4" w:space="0" w:color="auto"/>
              <w:right w:val="single" w:sz="4" w:space="0" w:color="auto"/>
            </w:tcBorders>
            <w:shd w:val="clear" w:color="auto" w:fill="auto"/>
            <w:noWrap/>
            <w:vAlign w:val="bottom"/>
            <w:hideMark/>
          </w:tcPr>
          <w:p w14:paraId="523A9DB5" w14:textId="77777777" w:rsidR="00E07BC5" w:rsidRPr="00B843FE" w:rsidRDefault="00E07BC5" w:rsidP="00A87735">
            <w:pPr>
              <w:jc w:val="right"/>
              <w:rPr>
                <w:rFonts w:ascii="Arial" w:hAnsi="Arial" w:cs="Arial"/>
                <w:color w:val="000000"/>
              </w:rPr>
            </w:pPr>
            <w:r w:rsidRPr="00B843FE">
              <w:rPr>
                <w:rFonts w:ascii="Arial" w:hAnsi="Arial" w:cs="Arial"/>
                <w:color w:val="000000"/>
              </w:rPr>
              <w:t>R$ 900,00</w:t>
            </w:r>
          </w:p>
        </w:tc>
      </w:tr>
      <w:tr w:rsidR="00E07BC5" w:rsidRPr="00B843FE" w14:paraId="72AEE45E"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6056B559" w14:textId="77777777" w:rsidR="00E07BC5" w:rsidRPr="00B843FE" w:rsidRDefault="00E07BC5" w:rsidP="00A87735">
            <w:pPr>
              <w:rPr>
                <w:rFonts w:ascii="Arial" w:hAnsi="Arial" w:cs="Arial"/>
                <w:color w:val="000000"/>
              </w:rPr>
            </w:pPr>
            <w:r w:rsidRPr="00B843FE">
              <w:rPr>
                <w:rFonts w:ascii="Arial" w:hAnsi="Arial" w:cs="Arial"/>
                <w:color w:val="000000"/>
              </w:rPr>
              <w:t>Jardineira</w:t>
            </w:r>
          </w:p>
        </w:tc>
        <w:tc>
          <w:tcPr>
            <w:tcW w:w="1886" w:type="dxa"/>
            <w:tcBorders>
              <w:top w:val="nil"/>
              <w:left w:val="nil"/>
              <w:bottom w:val="single" w:sz="4" w:space="0" w:color="auto"/>
              <w:right w:val="single" w:sz="4" w:space="0" w:color="auto"/>
            </w:tcBorders>
            <w:shd w:val="clear" w:color="auto" w:fill="auto"/>
            <w:noWrap/>
            <w:vAlign w:val="bottom"/>
            <w:hideMark/>
          </w:tcPr>
          <w:p w14:paraId="7977F24B" w14:textId="77777777" w:rsidR="00E07BC5" w:rsidRPr="00B843FE" w:rsidRDefault="00E07BC5" w:rsidP="00A87735">
            <w:pPr>
              <w:jc w:val="right"/>
              <w:rPr>
                <w:rFonts w:ascii="Arial" w:hAnsi="Arial" w:cs="Arial"/>
                <w:color w:val="000000"/>
              </w:rPr>
            </w:pPr>
            <w:r w:rsidRPr="00B843FE">
              <w:rPr>
                <w:rFonts w:ascii="Arial" w:hAnsi="Arial" w:cs="Arial"/>
                <w:color w:val="000000"/>
              </w:rPr>
              <w:t>30</w:t>
            </w:r>
          </w:p>
        </w:tc>
        <w:tc>
          <w:tcPr>
            <w:tcW w:w="2175" w:type="dxa"/>
            <w:tcBorders>
              <w:top w:val="nil"/>
              <w:left w:val="nil"/>
              <w:bottom w:val="single" w:sz="4" w:space="0" w:color="auto"/>
              <w:right w:val="single" w:sz="4" w:space="0" w:color="auto"/>
            </w:tcBorders>
            <w:shd w:val="clear" w:color="auto" w:fill="auto"/>
            <w:noWrap/>
            <w:vAlign w:val="bottom"/>
            <w:hideMark/>
          </w:tcPr>
          <w:p w14:paraId="099714B8" w14:textId="77777777" w:rsidR="00E07BC5" w:rsidRPr="00B843FE" w:rsidRDefault="00E07BC5" w:rsidP="00A87735">
            <w:pPr>
              <w:jc w:val="right"/>
              <w:rPr>
                <w:rFonts w:ascii="Arial" w:hAnsi="Arial" w:cs="Arial"/>
                <w:color w:val="000000"/>
              </w:rPr>
            </w:pPr>
            <w:r w:rsidRPr="00B843FE">
              <w:rPr>
                <w:rFonts w:ascii="Arial" w:hAnsi="Arial" w:cs="Arial"/>
                <w:color w:val="000000"/>
              </w:rPr>
              <w:t>R$ 50,00</w:t>
            </w:r>
          </w:p>
        </w:tc>
        <w:tc>
          <w:tcPr>
            <w:tcW w:w="2279" w:type="dxa"/>
            <w:tcBorders>
              <w:top w:val="nil"/>
              <w:left w:val="nil"/>
              <w:bottom w:val="single" w:sz="4" w:space="0" w:color="auto"/>
              <w:right w:val="single" w:sz="4" w:space="0" w:color="auto"/>
            </w:tcBorders>
            <w:shd w:val="clear" w:color="auto" w:fill="auto"/>
            <w:noWrap/>
            <w:vAlign w:val="bottom"/>
            <w:hideMark/>
          </w:tcPr>
          <w:p w14:paraId="040298DC" w14:textId="77777777" w:rsidR="00E07BC5" w:rsidRPr="00B843FE" w:rsidRDefault="00E07BC5" w:rsidP="00A87735">
            <w:pPr>
              <w:jc w:val="right"/>
              <w:rPr>
                <w:rFonts w:ascii="Arial" w:hAnsi="Arial" w:cs="Arial"/>
                <w:color w:val="000000"/>
              </w:rPr>
            </w:pPr>
            <w:r w:rsidRPr="00B843FE">
              <w:rPr>
                <w:rFonts w:ascii="Arial" w:hAnsi="Arial" w:cs="Arial"/>
                <w:color w:val="000000"/>
              </w:rPr>
              <w:t>R$ 1.500,00</w:t>
            </w:r>
          </w:p>
        </w:tc>
      </w:tr>
      <w:tr w:rsidR="00E07BC5" w:rsidRPr="00B843FE" w14:paraId="1E15186C"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3A7BF00C" w14:textId="77777777" w:rsidR="00E07BC5" w:rsidRPr="00B843FE" w:rsidRDefault="00E07BC5" w:rsidP="00A87735">
            <w:pPr>
              <w:rPr>
                <w:rFonts w:ascii="Arial" w:hAnsi="Arial" w:cs="Arial"/>
                <w:color w:val="000000"/>
              </w:rPr>
            </w:pPr>
            <w:proofErr w:type="spellStart"/>
            <w:r w:rsidRPr="00B843FE">
              <w:rPr>
                <w:rFonts w:ascii="Arial" w:hAnsi="Arial" w:cs="Arial"/>
                <w:color w:val="000000"/>
              </w:rPr>
              <w:lastRenderedPageBreak/>
              <w:t>Biquini</w:t>
            </w:r>
            <w:proofErr w:type="spellEnd"/>
          </w:p>
        </w:tc>
        <w:tc>
          <w:tcPr>
            <w:tcW w:w="1886" w:type="dxa"/>
            <w:tcBorders>
              <w:top w:val="nil"/>
              <w:left w:val="nil"/>
              <w:bottom w:val="single" w:sz="4" w:space="0" w:color="auto"/>
              <w:right w:val="single" w:sz="4" w:space="0" w:color="auto"/>
            </w:tcBorders>
            <w:shd w:val="clear" w:color="auto" w:fill="auto"/>
            <w:noWrap/>
            <w:vAlign w:val="bottom"/>
            <w:hideMark/>
          </w:tcPr>
          <w:p w14:paraId="3FB4C69D" w14:textId="77777777" w:rsidR="00E07BC5" w:rsidRPr="00B843FE" w:rsidRDefault="00E07BC5" w:rsidP="00A87735">
            <w:pPr>
              <w:jc w:val="right"/>
              <w:rPr>
                <w:rFonts w:ascii="Arial" w:hAnsi="Arial" w:cs="Arial"/>
                <w:color w:val="000000"/>
              </w:rPr>
            </w:pPr>
            <w:r w:rsidRPr="00B843FE">
              <w:rPr>
                <w:rFonts w:ascii="Arial" w:hAnsi="Arial" w:cs="Arial"/>
                <w:color w:val="000000"/>
              </w:rPr>
              <w:t>30</w:t>
            </w:r>
          </w:p>
        </w:tc>
        <w:tc>
          <w:tcPr>
            <w:tcW w:w="2175" w:type="dxa"/>
            <w:tcBorders>
              <w:top w:val="nil"/>
              <w:left w:val="nil"/>
              <w:bottom w:val="single" w:sz="4" w:space="0" w:color="auto"/>
              <w:right w:val="single" w:sz="4" w:space="0" w:color="auto"/>
            </w:tcBorders>
            <w:shd w:val="clear" w:color="auto" w:fill="auto"/>
            <w:noWrap/>
            <w:vAlign w:val="bottom"/>
            <w:hideMark/>
          </w:tcPr>
          <w:p w14:paraId="15344F1A" w14:textId="77777777" w:rsidR="00E07BC5" w:rsidRPr="00B843FE" w:rsidRDefault="00E07BC5" w:rsidP="00A87735">
            <w:pPr>
              <w:jc w:val="right"/>
              <w:rPr>
                <w:rFonts w:ascii="Arial" w:hAnsi="Arial" w:cs="Arial"/>
                <w:color w:val="000000"/>
              </w:rPr>
            </w:pPr>
            <w:r w:rsidRPr="00B843FE">
              <w:rPr>
                <w:rFonts w:ascii="Arial" w:hAnsi="Arial" w:cs="Arial"/>
                <w:color w:val="000000"/>
              </w:rPr>
              <w:t>R$ 30,00</w:t>
            </w:r>
          </w:p>
        </w:tc>
        <w:tc>
          <w:tcPr>
            <w:tcW w:w="2279" w:type="dxa"/>
            <w:tcBorders>
              <w:top w:val="nil"/>
              <w:left w:val="nil"/>
              <w:bottom w:val="single" w:sz="4" w:space="0" w:color="auto"/>
              <w:right w:val="single" w:sz="4" w:space="0" w:color="auto"/>
            </w:tcBorders>
            <w:shd w:val="clear" w:color="auto" w:fill="auto"/>
            <w:noWrap/>
            <w:vAlign w:val="bottom"/>
            <w:hideMark/>
          </w:tcPr>
          <w:p w14:paraId="12CB58A9" w14:textId="77777777" w:rsidR="00E07BC5" w:rsidRPr="00B843FE" w:rsidRDefault="00E07BC5" w:rsidP="00A87735">
            <w:pPr>
              <w:jc w:val="right"/>
              <w:rPr>
                <w:rFonts w:ascii="Arial" w:hAnsi="Arial" w:cs="Arial"/>
                <w:color w:val="000000"/>
              </w:rPr>
            </w:pPr>
            <w:r w:rsidRPr="00B843FE">
              <w:rPr>
                <w:rFonts w:ascii="Arial" w:hAnsi="Arial" w:cs="Arial"/>
                <w:color w:val="000000"/>
              </w:rPr>
              <w:t>R$ 900,00</w:t>
            </w:r>
          </w:p>
        </w:tc>
      </w:tr>
      <w:tr w:rsidR="00E07BC5" w:rsidRPr="00B843FE" w14:paraId="6CC0CC8C"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2A56B696" w14:textId="77777777" w:rsidR="00E07BC5" w:rsidRPr="00B843FE" w:rsidRDefault="00E07BC5" w:rsidP="00A87735">
            <w:pPr>
              <w:rPr>
                <w:rFonts w:ascii="Arial" w:hAnsi="Arial" w:cs="Arial"/>
                <w:color w:val="000000"/>
              </w:rPr>
            </w:pPr>
            <w:r w:rsidRPr="00B843FE">
              <w:rPr>
                <w:rFonts w:ascii="Arial" w:hAnsi="Arial" w:cs="Arial"/>
                <w:color w:val="000000"/>
              </w:rPr>
              <w:t>Saída de praia</w:t>
            </w:r>
          </w:p>
        </w:tc>
        <w:tc>
          <w:tcPr>
            <w:tcW w:w="1886" w:type="dxa"/>
            <w:tcBorders>
              <w:top w:val="nil"/>
              <w:left w:val="nil"/>
              <w:bottom w:val="single" w:sz="4" w:space="0" w:color="auto"/>
              <w:right w:val="single" w:sz="4" w:space="0" w:color="auto"/>
            </w:tcBorders>
            <w:shd w:val="clear" w:color="auto" w:fill="auto"/>
            <w:noWrap/>
            <w:vAlign w:val="bottom"/>
            <w:hideMark/>
          </w:tcPr>
          <w:p w14:paraId="5BA759AE" w14:textId="77777777" w:rsidR="00E07BC5" w:rsidRPr="00B843FE" w:rsidRDefault="00E07BC5" w:rsidP="00A87735">
            <w:pPr>
              <w:jc w:val="right"/>
              <w:rPr>
                <w:rFonts w:ascii="Arial" w:hAnsi="Arial" w:cs="Arial"/>
                <w:color w:val="000000"/>
              </w:rPr>
            </w:pPr>
            <w:r w:rsidRPr="00B843FE">
              <w:rPr>
                <w:rFonts w:ascii="Arial" w:hAnsi="Arial" w:cs="Arial"/>
                <w:color w:val="000000"/>
              </w:rPr>
              <w:t>20</w:t>
            </w:r>
          </w:p>
        </w:tc>
        <w:tc>
          <w:tcPr>
            <w:tcW w:w="2175" w:type="dxa"/>
            <w:tcBorders>
              <w:top w:val="nil"/>
              <w:left w:val="nil"/>
              <w:bottom w:val="single" w:sz="4" w:space="0" w:color="auto"/>
              <w:right w:val="single" w:sz="4" w:space="0" w:color="auto"/>
            </w:tcBorders>
            <w:shd w:val="clear" w:color="auto" w:fill="auto"/>
            <w:noWrap/>
            <w:vAlign w:val="bottom"/>
            <w:hideMark/>
          </w:tcPr>
          <w:p w14:paraId="3E284319" w14:textId="77777777" w:rsidR="00E07BC5" w:rsidRPr="00B843FE" w:rsidRDefault="00E07BC5" w:rsidP="00A87735">
            <w:pPr>
              <w:jc w:val="right"/>
              <w:rPr>
                <w:rFonts w:ascii="Arial" w:hAnsi="Arial" w:cs="Arial"/>
                <w:color w:val="000000"/>
              </w:rPr>
            </w:pPr>
            <w:r w:rsidRPr="00B843FE">
              <w:rPr>
                <w:rFonts w:ascii="Arial" w:hAnsi="Arial" w:cs="Arial"/>
                <w:color w:val="000000"/>
              </w:rPr>
              <w:t>R$ 40,00</w:t>
            </w:r>
          </w:p>
        </w:tc>
        <w:tc>
          <w:tcPr>
            <w:tcW w:w="2279" w:type="dxa"/>
            <w:tcBorders>
              <w:top w:val="nil"/>
              <w:left w:val="nil"/>
              <w:bottom w:val="single" w:sz="4" w:space="0" w:color="auto"/>
              <w:right w:val="single" w:sz="4" w:space="0" w:color="auto"/>
            </w:tcBorders>
            <w:shd w:val="clear" w:color="auto" w:fill="auto"/>
            <w:noWrap/>
            <w:vAlign w:val="bottom"/>
            <w:hideMark/>
          </w:tcPr>
          <w:p w14:paraId="29A2FC96" w14:textId="77777777" w:rsidR="00E07BC5" w:rsidRPr="00B843FE" w:rsidRDefault="00E07BC5" w:rsidP="00A87735">
            <w:pPr>
              <w:jc w:val="right"/>
              <w:rPr>
                <w:rFonts w:ascii="Arial" w:hAnsi="Arial" w:cs="Arial"/>
                <w:color w:val="000000"/>
              </w:rPr>
            </w:pPr>
            <w:r w:rsidRPr="00B843FE">
              <w:rPr>
                <w:rFonts w:ascii="Arial" w:hAnsi="Arial" w:cs="Arial"/>
                <w:color w:val="000000"/>
              </w:rPr>
              <w:t>R$ 800,00</w:t>
            </w:r>
          </w:p>
        </w:tc>
      </w:tr>
      <w:tr w:rsidR="00E07BC5" w:rsidRPr="00B843FE" w14:paraId="1C99708C" w14:textId="77777777" w:rsidTr="00A87735">
        <w:trPr>
          <w:trHeight w:val="300"/>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3B7410B2" w14:textId="77777777" w:rsidR="00E07BC5" w:rsidRPr="00B843FE" w:rsidRDefault="00E07BC5" w:rsidP="00A87735">
            <w:pPr>
              <w:rPr>
                <w:rFonts w:ascii="Calibri" w:hAnsi="Calibri" w:cs="Calibri"/>
                <w:color w:val="000000"/>
              </w:rPr>
            </w:pPr>
            <w:r w:rsidRPr="00B843FE">
              <w:rPr>
                <w:rFonts w:ascii="Calibri" w:hAnsi="Calibri" w:cs="Calibri"/>
                <w:color w:val="000000"/>
              </w:rPr>
              <w:t> </w:t>
            </w:r>
          </w:p>
        </w:tc>
        <w:tc>
          <w:tcPr>
            <w:tcW w:w="1886" w:type="dxa"/>
            <w:tcBorders>
              <w:top w:val="nil"/>
              <w:left w:val="nil"/>
              <w:bottom w:val="single" w:sz="4" w:space="0" w:color="auto"/>
              <w:right w:val="single" w:sz="4" w:space="0" w:color="auto"/>
            </w:tcBorders>
            <w:shd w:val="clear" w:color="auto" w:fill="auto"/>
            <w:noWrap/>
            <w:vAlign w:val="bottom"/>
            <w:hideMark/>
          </w:tcPr>
          <w:p w14:paraId="6EB13DA0" w14:textId="77777777" w:rsidR="00E07BC5" w:rsidRPr="00B843FE" w:rsidRDefault="00E07BC5" w:rsidP="00A87735">
            <w:pPr>
              <w:rPr>
                <w:rFonts w:ascii="Calibri" w:hAnsi="Calibri" w:cs="Calibri"/>
                <w:color w:val="000000"/>
              </w:rPr>
            </w:pPr>
            <w:r w:rsidRPr="00B843FE">
              <w:rPr>
                <w:rFonts w:ascii="Calibri" w:hAnsi="Calibri" w:cs="Calibri"/>
                <w:color w:val="000000"/>
              </w:rPr>
              <w:t> </w:t>
            </w:r>
          </w:p>
        </w:tc>
        <w:tc>
          <w:tcPr>
            <w:tcW w:w="2175" w:type="dxa"/>
            <w:tcBorders>
              <w:top w:val="nil"/>
              <w:left w:val="nil"/>
              <w:bottom w:val="single" w:sz="4" w:space="0" w:color="auto"/>
              <w:right w:val="single" w:sz="4" w:space="0" w:color="auto"/>
            </w:tcBorders>
            <w:shd w:val="clear" w:color="auto" w:fill="auto"/>
            <w:noWrap/>
            <w:vAlign w:val="bottom"/>
            <w:hideMark/>
          </w:tcPr>
          <w:p w14:paraId="20960F79" w14:textId="77777777" w:rsidR="00E07BC5" w:rsidRPr="00B843FE" w:rsidRDefault="00E07BC5" w:rsidP="00A87735">
            <w:pPr>
              <w:rPr>
                <w:rFonts w:ascii="Calibri" w:hAnsi="Calibri" w:cs="Calibri"/>
                <w:color w:val="000000"/>
              </w:rPr>
            </w:pPr>
            <w:r w:rsidRPr="00B843FE">
              <w:rPr>
                <w:rFonts w:ascii="Calibri" w:hAnsi="Calibri" w:cs="Calibri"/>
                <w:color w:val="000000"/>
              </w:rPr>
              <w:t> </w:t>
            </w:r>
          </w:p>
        </w:tc>
        <w:tc>
          <w:tcPr>
            <w:tcW w:w="2279" w:type="dxa"/>
            <w:tcBorders>
              <w:top w:val="nil"/>
              <w:left w:val="nil"/>
              <w:bottom w:val="single" w:sz="4" w:space="0" w:color="auto"/>
              <w:right w:val="single" w:sz="4" w:space="0" w:color="auto"/>
            </w:tcBorders>
            <w:shd w:val="clear" w:color="auto" w:fill="auto"/>
            <w:noWrap/>
            <w:vAlign w:val="bottom"/>
            <w:hideMark/>
          </w:tcPr>
          <w:p w14:paraId="37DC619C" w14:textId="77777777" w:rsidR="00E07BC5" w:rsidRPr="00B843FE" w:rsidRDefault="00E07BC5" w:rsidP="00A87735">
            <w:pPr>
              <w:rPr>
                <w:rFonts w:ascii="Calibri" w:hAnsi="Calibri" w:cs="Calibri"/>
                <w:color w:val="000000"/>
              </w:rPr>
            </w:pPr>
            <w:r w:rsidRPr="00B843FE">
              <w:rPr>
                <w:rFonts w:ascii="Calibri" w:hAnsi="Calibri" w:cs="Calibri"/>
                <w:color w:val="000000"/>
              </w:rPr>
              <w:t> </w:t>
            </w:r>
          </w:p>
        </w:tc>
      </w:tr>
      <w:tr w:rsidR="00E07BC5" w:rsidRPr="00B843FE" w14:paraId="3C177EFC" w14:textId="77777777" w:rsidTr="00A87735">
        <w:trPr>
          <w:trHeight w:val="31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14:paraId="457F5A4A" w14:textId="77777777" w:rsidR="00E07BC5" w:rsidRPr="00B843FE" w:rsidRDefault="00E07BC5" w:rsidP="00A87735">
            <w:pPr>
              <w:rPr>
                <w:rFonts w:ascii="Arial" w:hAnsi="Arial" w:cs="Arial"/>
                <w:color w:val="000000"/>
              </w:rPr>
            </w:pPr>
            <w:r w:rsidRPr="00B843FE">
              <w:rPr>
                <w:rFonts w:ascii="Arial" w:hAnsi="Arial" w:cs="Arial"/>
                <w:color w:val="000000"/>
              </w:rPr>
              <w:t>Total:</w:t>
            </w:r>
          </w:p>
        </w:tc>
        <w:tc>
          <w:tcPr>
            <w:tcW w:w="1886" w:type="dxa"/>
            <w:tcBorders>
              <w:top w:val="nil"/>
              <w:left w:val="nil"/>
              <w:bottom w:val="single" w:sz="4" w:space="0" w:color="auto"/>
              <w:right w:val="single" w:sz="4" w:space="0" w:color="auto"/>
            </w:tcBorders>
            <w:shd w:val="clear" w:color="auto" w:fill="auto"/>
            <w:noWrap/>
            <w:vAlign w:val="bottom"/>
            <w:hideMark/>
          </w:tcPr>
          <w:p w14:paraId="41B7A1E6" w14:textId="77777777" w:rsidR="00E07BC5" w:rsidRPr="00B843FE" w:rsidRDefault="00E07BC5" w:rsidP="00A87735">
            <w:pPr>
              <w:rPr>
                <w:rFonts w:ascii="Calibri" w:hAnsi="Calibri" w:cs="Calibri"/>
                <w:color w:val="000000"/>
              </w:rPr>
            </w:pPr>
            <w:r w:rsidRPr="00B843FE">
              <w:rPr>
                <w:rFonts w:ascii="Calibri" w:hAnsi="Calibri" w:cs="Calibri"/>
                <w:color w:val="000000"/>
              </w:rPr>
              <w:t> </w:t>
            </w:r>
          </w:p>
        </w:tc>
        <w:tc>
          <w:tcPr>
            <w:tcW w:w="2175" w:type="dxa"/>
            <w:tcBorders>
              <w:top w:val="nil"/>
              <w:left w:val="nil"/>
              <w:bottom w:val="single" w:sz="4" w:space="0" w:color="auto"/>
              <w:right w:val="single" w:sz="4" w:space="0" w:color="auto"/>
            </w:tcBorders>
            <w:shd w:val="clear" w:color="auto" w:fill="auto"/>
            <w:noWrap/>
            <w:vAlign w:val="bottom"/>
            <w:hideMark/>
          </w:tcPr>
          <w:p w14:paraId="3CCAC64D" w14:textId="77777777" w:rsidR="00E07BC5" w:rsidRPr="00B843FE" w:rsidRDefault="00E07BC5" w:rsidP="00A87735">
            <w:pPr>
              <w:rPr>
                <w:rFonts w:ascii="Calibri" w:hAnsi="Calibri" w:cs="Calibri"/>
                <w:color w:val="000000"/>
              </w:rPr>
            </w:pPr>
            <w:r w:rsidRPr="00B843FE">
              <w:rPr>
                <w:rFonts w:ascii="Calibri" w:hAnsi="Calibri" w:cs="Calibri"/>
                <w:color w:val="000000"/>
              </w:rPr>
              <w:t> </w:t>
            </w:r>
          </w:p>
        </w:tc>
        <w:tc>
          <w:tcPr>
            <w:tcW w:w="2279" w:type="dxa"/>
            <w:tcBorders>
              <w:top w:val="nil"/>
              <w:left w:val="nil"/>
              <w:bottom w:val="single" w:sz="4" w:space="0" w:color="auto"/>
              <w:right w:val="single" w:sz="4" w:space="0" w:color="auto"/>
            </w:tcBorders>
            <w:shd w:val="clear" w:color="auto" w:fill="auto"/>
            <w:noWrap/>
            <w:vAlign w:val="bottom"/>
            <w:hideMark/>
          </w:tcPr>
          <w:p w14:paraId="4A265855" w14:textId="77777777" w:rsidR="00E07BC5" w:rsidRPr="00B843FE" w:rsidRDefault="00E07BC5" w:rsidP="00A87735">
            <w:pPr>
              <w:jc w:val="right"/>
              <w:rPr>
                <w:rFonts w:ascii="Arial" w:hAnsi="Arial" w:cs="Arial"/>
                <w:color w:val="000000"/>
              </w:rPr>
            </w:pPr>
            <w:r w:rsidRPr="00B843FE">
              <w:rPr>
                <w:rFonts w:ascii="Arial" w:hAnsi="Arial" w:cs="Arial"/>
                <w:color w:val="000000"/>
              </w:rPr>
              <w:t>R$ 19.260,00</w:t>
            </w:r>
          </w:p>
        </w:tc>
      </w:tr>
    </w:tbl>
    <w:p w14:paraId="6C6F55AC" w14:textId="77777777" w:rsidR="00E07BC5" w:rsidRDefault="00E07BC5" w:rsidP="00E07BC5">
      <w:pPr>
        <w:rPr>
          <w:rFonts w:ascii="Arial" w:hAnsi="Arial" w:cs="Arial"/>
        </w:rPr>
      </w:pPr>
    </w:p>
    <w:p w14:paraId="0636964F" w14:textId="77777777" w:rsidR="00E07BC5" w:rsidRDefault="00E07BC5" w:rsidP="00E07BC5">
      <w:pPr>
        <w:rPr>
          <w:rFonts w:ascii="Arial" w:hAnsi="Arial" w:cs="Arial"/>
        </w:rPr>
      </w:pPr>
    </w:p>
    <w:p w14:paraId="7730FAAF" w14:textId="77777777" w:rsidR="00E07BC5" w:rsidRPr="006D4313" w:rsidRDefault="00E07BC5" w:rsidP="00E07BC5">
      <w:pPr>
        <w:rPr>
          <w:rFonts w:ascii="Arial" w:hAnsi="Arial" w:cs="Arial"/>
        </w:rPr>
      </w:pPr>
    </w:p>
    <w:p w14:paraId="2D0E0F4D" w14:textId="77777777" w:rsidR="00E07BC5" w:rsidRPr="00D020BC" w:rsidRDefault="00E07BC5" w:rsidP="00E07BC5">
      <w:pPr>
        <w:pStyle w:val="Ttulo1"/>
        <w:rPr>
          <w:rFonts w:ascii="Arial" w:hAnsi="Arial" w:cs="Arial"/>
          <w:sz w:val="24"/>
          <w:szCs w:val="24"/>
        </w:rPr>
      </w:pPr>
      <w:bookmarkStart w:id="30" w:name="_Toc57940896"/>
      <w:r>
        <w:rPr>
          <w:rFonts w:ascii="Arial" w:hAnsi="Arial" w:cs="Arial"/>
          <w:sz w:val="24"/>
          <w:szCs w:val="24"/>
        </w:rPr>
        <w:t>3.4.3.</w:t>
      </w:r>
      <w:r w:rsidRPr="00D020BC">
        <w:rPr>
          <w:rFonts w:ascii="Arial" w:hAnsi="Arial" w:cs="Arial"/>
          <w:sz w:val="24"/>
          <w:szCs w:val="24"/>
        </w:rPr>
        <w:t xml:space="preserve"> </w:t>
      </w:r>
      <w:proofErr w:type="spellStart"/>
      <w:r w:rsidRPr="00D020BC">
        <w:rPr>
          <w:rFonts w:ascii="Arial" w:hAnsi="Arial" w:cs="Arial"/>
          <w:sz w:val="24"/>
          <w:szCs w:val="24"/>
        </w:rPr>
        <w:t>Payback</w:t>
      </w:r>
      <w:bookmarkEnd w:id="29"/>
      <w:bookmarkEnd w:id="30"/>
      <w:proofErr w:type="spellEnd"/>
    </w:p>
    <w:p w14:paraId="0F6DBD0A" w14:textId="77777777" w:rsidR="00E07BC5" w:rsidRPr="00727F4F" w:rsidRDefault="00E07BC5" w:rsidP="00E07BC5">
      <w:pPr>
        <w:pStyle w:val="CorpodoTexto"/>
        <w:ind w:left="1429" w:firstLine="0"/>
        <w:rPr>
          <w:rFonts w:ascii="Arial" w:hAnsi="Arial" w:cs="Arial"/>
        </w:rPr>
      </w:pPr>
    </w:p>
    <w:p w14:paraId="7FF9E7B8" w14:textId="77777777" w:rsidR="00E07BC5" w:rsidRPr="00727F4F" w:rsidRDefault="00E07BC5" w:rsidP="00E07BC5">
      <w:pPr>
        <w:pStyle w:val="CorpodoTexto"/>
        <w:rPr>
          <w:rFonts w:ascii="Arial" w:hAnsi="Arial" w:cs="Arial"/>
        </w:rPr>
      </w:pPr>
      <w:proofErr w:type="spellStart"/>
      <w:r w:rsidRPr="00727F4F">
        <w:rPr>
          <w:rFonts w:ascii="Arial" w:hAnsi="Arial" w:cs="Arial"/>
        </w:rPr>
        <w:t>Payback</w:t>
      </w:r>
      <w:proofErr w:type="spellEnd"/>
      <w:r w:rsidRPr="00727F4F">
        <w:rPr>
          <w:rFonts w:ascii="Arial" w:hAnsi="Arial" w:cs="Arial"/>
        </w:rPr>
        <w:t xml:space="preserve"> significa “retorno” em português. É o cálculo do tempo necessário para se recuperar o gasto de um investimento. Por isso, é um conceito essencial para determinar decisões ao fazer um investimento. O </w:t>
      </w:r>
      <w:proofErr w:type="spellStart"/>
      <w:r w:rsidRPr="00727F4F">
        <w:rPr>
          <w:rFonts w:ascii="Arial" w:hAnsi="Arial" w:cs="Arial"/>
        </w:rPr>
        <w:t>Payback</w:t>
      </w:r>
      <w:proofErr w:type="spellEnd"/>
      <w:r w:rsidRPr="00727F4F">
        <w:rPr>
          <w:rFonts w:ascii="Arial" w:hAnsi="Arial" w:cs="Arial"/>
        </w:rPr>
        <w:t xml:space="preserve"> é um fator essencial para analisar a viabilidade de qualquer novo projeto.</w:t>
      </w:r>
    </w:p>
    <w:p w14:paraId="313B7BCD" w14:textId="77777777" w:rsidR="00E07BC5" w:rsidRPr="00727F4F" w:rsidRDefault="00E07BC5" w:rsidP="00E07BC5">
      <w:pPr>
        <w:pStyle w:val="NormalWeb"/>
        <w:shd w:val="clear" w:color="auto" w:fill="FFFFFF"/>
        <w:spacing w:line="360" w:lineRule="auto"/>
        <w:jc w:val="both"/>
        <w:rPr>
          <w:rFonts w:ascii="Arial" w:hAnsi="Arial" w:cs="Arial"/>
        </w:rPr>
      </w:pPr>
      <w:r w:rsidRPr="00727F4F">
        <w:rPr>
          <w:rFonts w:ascii="Arial" w:hAnsi="Arial" w:cs="Arial"/>
        </w:rPr>
        <w:t xml:space="preserve">        O cálculo do </w:t>
      </w:r>
      <w:proofErr w:type="spellStart"/>
      <w:r w:rsidRPr="00727F4F">
        <w:rPr>
          <w:rFonts w:ascii="Arial" w:hAnsi="Arial" w:cs="Arial"/>
        </w:rPr>
        <w:t>payback</w:t>
      </w:r>
      <w:proofErr w:type="spellEnd"/>
      <w:r w:rsidRPr="00727F4F">
        <w:rPr>
          <w:rFonts w:ascii="Arial" w:hAnsi="Arial" w:cs="Arial"/>
        </w:rPr>
        <w:t xml:space="preserve"> envolve uma fórmula relativamente simples, mas é preciso alguns cuidados na hora de calcular as variáveis. É muito importante o </w:t>
      </w:r>
      <w:hyperlink r:id="rId17" w:tgtFrame="_blank" w:history="1">
        <w:r w:rsidRPr="00727F4F">
          <w:rPr>
            <w:rStyle w:val="Hyperlink"/>
            <w:rFonts w:ascii="Arial" w:hAnsi="Arial" w:cs="Arial"/>
          </w:rPr>
          <w:t>planejamento</w:t>
        </w:r>
      </w:hyperlink>
      <w:r w:rsidRPr="00727F4F">
        <w:rPr>
          <w:rFonts w:ascii="Arial" w:hAnsi="Arial" w:cs="Arial"/>
        </w:rPr>
        <w:t xml:space="preserve"> adequado do fluxo de caixa. É preciso colocar todos os custos relacionados ao investimento, o que nem sempre é fácil. Devem ser incluídos custos com equipamentos, funcionários, despesas administrativas e operacionais relacionadas. Depois, por meio do demonstrativo de resultados, define-se o resultado médio mensal do fluxo de caixa, considerando um determinado período (12 meses, por exemplo). Divide-se o investimento inicial por esse resultado e tem-se o </w:t>
      </w:r>
      <w:proofErr w:type="spellStart"/>
      <w:r w:rsidRPr="00727F4F">
        <w:rPr>
          <w:rFonts w:ascii="Arial" w:hAnsi="Arial" w:cs="Arial"/>
        </w:rPr>
        <w:t>payback</w:t>
      </w:r>
      <w:proofErr w:type="spellEnd"/>
      <w:r w:rsidRPr="00727F4F">
        <w:rPr>
          <w:rFonts w:ascii="Arial" w:hAnsi="Arial" w:cs="Arial"/>
        </w:rPr>
        <w:t xml:space="preserve"> do projeto.  Logo, </w:t>
      </w:r>
      <w:r w:rsidRPr="00727F4F">
        <w:rPr>
          <w:rFonts w:ascii="Arial" w:hAnsi="Arial" w:cs="Arial"/>
          <w:b/>
          <w:bCs/>
        </w:rPr>
        <w:t>PB (</w:t>
      </w:r>
      <w:proofErr w:type="spellStart"/>
      <w:r w:rsidRPr="00727F4F">
        <w:rPr>
          <w:rFonts w:ascii="Arial" w:hAnsi="Arial" w:cs="Arial"/>
          <w:b/>
          <w:bCs/>
        </w:rPr>
        <w:t>payback</w:t>
      </w:r>
      <w:proofErr w:type="spellEnd"/>
      <w:r w:rsidRPr="00727F4F">
        <w:rPr>
          <w:rFonts w:ascii="Arial" w:hAnsi="Arial" w:cs="Arial"/>
          <w:b/>
          <w:bCs/>
        </w:rPr>
        <w:t xml:space="preserve">) = investimento inicial / resultado médio do fluxo de </w:t>
      </w:r>
      <w:proofErr w:type="gramStart"/>
      <w:r w:rsidRPr="00727F4F">
        <w:rPr>
          <w:rFonts w:ascii="Arial" w:hAnsi="Arial" w:cs="Arial"/>
          <w:b/>
          <w:bCs/>
        </w:rPr>
        <w:t>caixa</w:t>
      </w:r>
      <w:proofErr w:type="gramEnd"/>
    </w:p>
    <w:p w14:paraId="520927FC" w14:textId="77777777" w:rsidR="00E07BC5" w:rsidRPr="00727F4F" w:rsidRDefault="00E07BC5" w:rsidP="00E07BC5">
      <w:pPr>
        <w:pStyle w:val="NormalWeb"/>
        <w:shd w:val="clear" w:color="auto" w:fill="FFFFFF"/>
        <w:spacing w:line="360" w:lineRule="auto"/>
        <w:jc w:val="both"/>
        <w:rPr>
          <w:rFonts w:ascii="Arial" w:hAnsi="Arial" w:cs="Arial"/>
        </w:rPr>
      </w:pPr>
      <w:r w:rsidRPr="00727F4F">
        <w:rPr>
          <w:rFonts w:ascii="Arial" w:hAnsi="Arial" w:cs="Arial"/>
        </w:rPr>
        <w:t xml:space="preserve">Exemplo do nosso </w:t>
      </w:r>
      <w:proofErr w:type="spellStart"/>
      <w:r w:rsidRPr="00727F4F">
        <w:rPr>
          <w:rFonts w:ascii="Arial" w:hAnsi="Arial" w:cs="Arial"/>
        </w:rPr>
        <w:t>Payback</w:t>
      </w:r>
      <w:proofErr w:type="spellEnd"/>
      <w:r w:rsidRPr="00727F4F">
        <w:rPr>
          <w:rFonts w:ascii="Arial" w:hAnsi="Arial" w:cs="Arial"/>
        </w:rPr>
        <w:t xml:space="preserve"> feito um investimento de R$ 80.000,00 e o resultado médio mensal de seu fluxo de caixa corresponda a R$ 3.000,00, tem-se:</w:t>
      </w:r>
    </w:p>
    <w:p w14:paraId="444FD772" w14:textId="77777777" w:rsidR="00E07BC5" w:rsidRDefault="00E07BC5" w:rsidP="00E07BC5">
      <w:pPr>
        <w:pStyle w:val="NormalWeb"/>
        <w:shd w:val="clear" w:color="auto" w:fill="FFFFFF"/>
        <w:spacing w:line="360" w:lineRule="auto"/>
        <w:jc w:val="both"/>
        <w:rPr>
          <w:rFonts w:ascii="Arial" w:hAnsi="Arial" w:cs="Arial"/>
        </w:rPr>
      </w:pPr>
      <w:r w:rsidRPr="00727F4F">
        <w:rPr>
          <w:rFonts w:ascii="Arial" w:hAnsi="Arial" w:cs="Arial"/>
          <w:b/>
          <w:bCs/>
        </w:rPr>
        <w:t xml:space="preserve">PB = 80.000 / 3.000 = 26,7 meses (aproximadamente 27 meses, ou seja, </w:t>
      </w:r>
      <w:proofErr w:type="gramStart"/>
      <w:r w:rsidRPr="00727F4F">
        <w:rPr>
          <w:rFonts w:ascii="Arial" w:hAnsi="Arial" w:cs="Arial"/>
          <w:b/>
          <w:bCs/>
        </w:rPr>
        <w:t>2</w:t>
      </w:r>
      <w:proofErr w:type="gramEnd"/>
      <w:r w:rsidRPr="00727F4F">
        <w:rPr>
          <w:rFonts w:ascii="Arial" w:hAnsi="Arial" w:cs="Arial"/>
          <w:b/>
          <w:bCs/>
        </w:rPr>
        <w:t xml:space="preserve"> anos e 3 meses)</w:t>
      </w:r>
      <w:bookmarkStart w:id="31" w:name="_Toc55914770"/>
      <w:r w:rsidRPr="00727F4F">
        <w:rPr>
          <w:rFonts w:ascii="Arial" w:hAnsi="Arial" w:cs="Arial"/>
        </w:rPr>
        <w:t>.</w:t>
      </w:r>
    </w:p>
    <w:p w14:paraId="460915A4" w14:textId="77777777" w:rsidR="00E07BC5" w:rsidRPr="00C64FCA" w:rsidRDefault="00E07BC5" w:rsidP="00E07BC5">
      <w:pPr>
        <w:shd w:val="clear" w:color="auto" w:fill="FFFFFF"/>
        <w:spacing w:after="100" w:afterAutospacing="1" w:line="360" w:lineRule="auto"/>
        <w:jc w:val="both"/>
        <w:rPr>
          <w:rFonts w:ascii="Arial" w:hAnsi="Arial" w:cs="Arial"/>
        </w:rPr>
      </w:pPr>
      <w:r>
        <w:rPr>
          <w:rFonts w:ascii="Arial" w:hAnsi="Arial" w:cs="Arial"/>
          <w:color w:val="FF0000"/>
        </w:rPr>
        <w:t xml:space="preserve">        \</w:t>
      </w:r>
      <w:proofErr w:type="spellStart"/>
      <w:r w:rsidRPr="00C64FCA">
        <w:rPr>
          <w:rFonts w:ascii="Arial" w:hAnsi="Arial" w:cs="Arial"/>
        </w:rPr>
        <w:t>Payback</w:t>
      </w:r>
      <w:proofErr w:type="spellEnd"/>
      <w:r w:rsidRPr="00C64FCA">
        <w:rPr>
          <w:rFonts w:ascii="Arial" w:hAnsi="Arial" w:cs="Arial"/>
        </w:rPr>
        <w:t xml:space="preserve"> significa retorno. Sendo assim, ele é o tempo decorrido desde o investimento inicial até o momento no qual os rendimentos acumulados se igualam ao valor investido. Esse cálculo dá ao empresário a estimativa de quanto tempo vai levar até que ele recupere </w:t>
      </w:r>
      <w:r w:rsidRPr="00C64FCA">
        <w:rPr>
          <w:rFonts w:ascii="Arial" w:hAnsi="Arial" w:cs="Arial"/>
        </w:rPr>
        <w:lastRenderedPageBreak/>
        <w:t xml:space="preserve">seu investimento inicial. Ele é muito importante, pois nos diz sobre os riscos de um investimento. Quanto maior o período de </w:t>
      </w:r>
      <w:proofErr w:type="spellStart"/>
      <w:r w:rsidRPr="00C64FCA">
        <w:rPr>
          <w:rFonts w:ascii="Arial" w:hAnsi="Arial" w:cs="Arial"/>
        </w:rPr>
        <w:t>payback</w:t>
      </w:r>
      <w:proofErr w:type="spellEnd"/>
      <w:r w:rsidRPr="00C64FCA">
        <w:rPr>
          <w:rFonts w:ascii="Arial" w:hAnsi="Arial" w:cs="Arial"/>
        </w:rPr>
        <w:t xml:space="preserve">, mais arriscado ele vai ser. Mas esse período nem sempre é curto – depende do valor do investimento e do tipo de negócio. O </w:t>
      </w:r>
      <w:proofErr w:type="spellStart"/>
      <w:r w:rsidRPr="00C64FCA">
        <w:rPr>
          <w:rFonts w:ascii="Arial" w:hAnsi="Arial" w:cs="Arial"/>
        </w:rPr>
        <w:t>payback</w:t>
      </w:r>
      <w:proofErr w:type="spellEnd"/>
      <w:r w:rsidRPr="00C64FCA">
        <w:rPr>
          <w:rFonts w:ascii="Arial" w:hAnsi="Arial" w:cs="Arial"/>
        </w:rPr>
        <w:t xml:space="preserve"> está relacionado a outros indicadores, como</w:t>
      </w:r>
      <w:proofErr w:type="gramStart"/>
      <w:r w:rsidRPr="00C64FCA">
        <w:rPr>
          <w:rFonts w:ascii="Arial" w:hAnsi="Arial" w:cs="Arial"/>
        </w:rPr>
        <w:t>:.</w:t>
      </w:r>
      <w:proofErr w:type="gramEnd"/>
      <w:r w:rsidRPr="00C64FCA">
        <w:rPr>
          <w:rFonts w:ascii="Arial" w:hAnsi="Arial" w:cs="Arial"/>
        </w:rPr>
        <w:t xml:space="preserve"> ROI (Retorno sobre Investimento): percentual de retorno sobre o investimento inicial</w:t>
      </w:r>
      <w:proofErr w:type="gramStart"/>
      <w:r w:rsidRPr="00C64FCA">
        <w:rPr>
          <w:rFonts w:ascii="Arial" w:hAnsi="Arial" w:cs="Arial"/>
        </w:rPr>
        <w:t>; .</w:t>
      </w:r>
      <w:proofErr w:type="gramEnd"/>
      <w:r w:rsidRPr="00C64FCA">
        <w:rPr>
          <w:rFonts w:ascii="Arial" w:hAnsi="Arial" w:cs="Arial"/>
        </w:rPr>
        <w:t xml:space="preserve"> VPL (Valor Presente Líquido): valor acumulado do fluxo de caixa, usado para o cálculo exato de </w:t>
      </w:r>
      <w:proofErr w:type="spellStart"/>
      <w:r w:rsidRPr="00C64FCA">
        <w:rPr>
          <w:rFonts w:ascii="Arial" w:hAnsi="Arial" w:cs="Arial"/>
        </w:rPr>
        <w:t>payback</w:t>
      </w:r>
      <w:proofErr w:type="spellEnd"/>
      <w:proofErr w:type="gramStart"/>
      <w:r w:rsidRPr="00C64FCA">
        <w:rPr>
          <w:rFonts w:ascii="Arial" w:hAnsi="Arial" w:cs="Arial"/>
        </w:rPr>
        <w:t>; .</w:t>
      </w:r>
      <w:proofErr w:type="gramEnd"/>
      <w:r w:rsidRPr="00C64FCA">
        <w:rPr>
          <w:rFonts w:ascii="Arial" w:hAnsi="Arial" w:cs="Arial"/>
        </w:rPr>
        <w:t xml:space="preserve"> TIR (Taxa Interna de Retorno): taxa de juros para a qual o VPL torna-se zero. </w:t>
      </w:r>
    </w:p>
    <w:p w14:paraId="65901DA0" w14:textId="77777777" w:rsidR="00E07BC5" w:rsidRPr="00C64FCA" w:rsidRDefault="00E07BC5" w:rsidP="00E07BC5">
      <w:pPr>
        <w:shd w:val="clear" w:color="auto" w:fill="FFFFFF"/>
        <w:spacing w:after="100" w:afterAutospacing="1" w:line="360" w:lineRule="auto"/>
        <w:jc w:val="both"/>
        <w:rPr>
          <w:rFonts w:ascii="Arial" w:hAnsi="Arial" w:cs="Arial"/>
          <w:b/>
          <w:bCs/>
        </w:rPr>
      </w:pPr>
      <w:r w:rsidRPr="00C64FCA">
        <w:rPr>
          <w:rFonts w:ascii="Arial" w:hAnsi="Arial" w:cs="Arial"/>
        </w:rPr>
        <w:t xml:space="preserve">        O cálculo do playback é relativamente simples, mas é preciso alguns cuidados na hora de calcular as variáveis, por isso, atente-se ao planejamento do fluxo de caixa. Todos os custos relacionados ao investimento devem ser inseridos na fórmula, tais como custos com equipamentos, funcionários, despesas administrativas e operacionais relacionadas. </w:t>
      </w:r>
      <w:r w:rsidRPr="00C64FCA">
        <w:rPr>
          <w:rStyle w:val="Forte"/>
          <w:rFonts w:ascii="Arial" w:hAnsi="Arial" w:cs="Arial"/>
        </w:rPr>
        <w:t>PB = investimento inicial / resultado médio do fluxo de caixa.</w:t>
      </w:r>
      <w:r>
        <w:rPr>
          <w:rStyle w:val="Forte"/>
          <w:rFonts w:ascii="Arial" w:hAnsi="Arial" w:cs="Arial"/>
        </w:rPr>
        <w:t xml:space="preserve"> </w:t>
      </w:r>
      <w:r w:rsidRPr="00C64FCA">
        <w:rPr>
          <w:rFonts w:ascii="Arial" w:hAnsi="Arial" w:cs="Arial"/>
        </w:rPr>
        <w:t>O resultado médio mensal do fluxo de caixa pode ser obtido por meio do demonstrativo de resultados, considerando um determinado período (12 meses, por exemplo).</w:t>
      </w:r>
    </w:p>
    <w:p w14:paraId="64CD764A" w14:textId="77777777" w:rsidR="00E07BC5" w:rsidRPr="00D020BC" w:rsidRDefault="00E07BC5" w:rsidP="00E07BC5">
      <w:pPr>
        <w:pStyle w:val="Ttulo1"/>
        <w:rPr>
          <w:rFonts w:ascii="Arial" w:hAnsi="Arial" w:cs="Arial"/>
          <w:sz w:val="24"/>
          <w:szCs w:val="24"/>
          <w:lang w:val="en-US"/>
        </w:rPr>
      </w:pPr>
      <w:bookmarkStart w:id="32" w:name="_Toc57940897"/>
      <w:r w:rsidRPr="00D020BC">
        <w:rPr>
          <w:rFonts w:ascii="Arial" w:hAnsi="Arial" w:cs="Arial"/>
          <w:sz w:val="24"/>
          <w:szCs w:val="24"/>
          <w:lang w:val="en-US"/>
        </w:rPr>
        <w:t>3.4.</w:t>
      </w:r>
      <w:r>
        <w:rPr>
          <w:rFonts w:ascii="Arial" w:hAnsi="Arial" w:cs="Arial"/>
          <w:sz w:val="24"/>
          <w:szCs w:val="24"/>
          <w:lang w:val="en-US"/>
        </w:rPr>
        <w:t>4</w:t>
      </w:r>
      <w:r w:rsidRPr="00D020BC">
        <w:rPr>
          <w:rFonts w:ascii="Arial" w:hAnsi="Arial" w:cs="Arial"/>
          <w:sz w:val="24"/>
          <w:szCs w:val="24"/>
          <w:lang w:val="en-US"/>
        </w:rPr>
        <w:t xml:space="preserve">. Taxa </w:t>
      </w:r>
      <w:proofErr w:type="spellStart"/>
      <w:r w:rsidRPr="00D020BC">
        <w:rPr>
          <w:rFonts w:ascii="Arial" w:hAnsi="Arial" w:cs="Arial"/>
          <w:sz w:val="24"/>
          <w:szCs w:val="24"/>
          <w:lang w:val="en-US"/>
        </w:rPr>
        <w:t>Interna</w:t>
      </w:r>
      <w:proofErr w:type="spellEnd"/>
      <w:r w:rsidRPr="00D020BC">
        <w:rPr>
          <w:rFonts w:ascii="Arial" w:hAnsi="Arial" w:cs="Arial"/>
          <w:sz w:val="24"/>
          <w:szCs w:val="24"/>
          <w:lang w:val="en-US"/>
        </w:rPr>
        <w:t xml:space="preserve"> de </w:t>
      </w:r>
      <w:bookmarkEnd w:id="31"/>
      <w:proofErr w:type="spellStart"/>
      <w:r w:rsidRPr="00D020BC">
        <w:rPr>
          <w:rFonts w:ascii="Arial" w:hAnsi="Arial" w:cs="Arial"/>
          <w:sz w:val="24"/>
          <w:szCs w:val="24"/>
          <w:lang w:val="en-US"/>
        </w:rPr>
        <w:t>Retorno</w:t>
      </w:r>
      <w:bookmarkEnd w:id="32"/>
      <w:proofErr w:type="spellEnd"/>
    </w:p>
    <w:p w14:paraId="393FD5B1" w14:textId="77777777" w:rsidR="00E07BC5" w:rsidRPr="00727F4F" w:rsidRDefault="00E07BC5" w:rsidP="00E07BC5">
      <w:pPr>
        <w:pStyle w:val="TextodoTrabalho"/>
        <w:ind w:left="1429" w:firstLine="0"/>
        <w:rPr>
          <w:rFonts w:cs="Arial"/>
          <w:lang w:val="en-US"/>
        </w:rPr>
      </w:pPr>
    </w:p>
    <w:p w14:paraId="60F5B4DA" w14:textId="77777777" w:rsidR="00E07BC5" w:rsidRPr="00727F4F" w:rsidRDefault="00E07BC5" w:rsidP="00E07BC5">
      <w:pPr>
        <w:pStyle w:val="CorpodoTexto"/>
        <w:rPr>
          <w:rFonts w:ascii="Arial" w:hAnsi="Arial" w:cs="Arial"/>
        </w:rPr>
      </w:pPr>
      <w:r w:rsidRPr="00727F4F">
        <w:rPr>
          <w:rFonts w:ascii="Arial" w:hAnsi="Arial" w:cs="Arial"/>
        </w:rPr>
        <w:t>A Taxa Interna de Retorno (TIR) é um dos indicadores de análise e é essencial para qualquer tomada de decisão econômica em uma empresa.</w:t>
      </w:r>
    </w:p>
    <w:p w14:paraId="4D27E8F5" w14:textId="77777777" w:rsidR="00E07BC5" w:rsidRPr="00727F4F" w:rsidRDefault="00E07BC5" w:rsidP="00E07BC5">
      <w:pPr>
        <w:pStyle w:val="CorpodoTexto"/>
        <w:rPr>
          <w:rFonts w:ascii="Arial" w:hAnsi="Arial" w:cs="Arial"/>
          <w:noProof/>
        </w:rPr>
      </w:pPr>
      <w:r w:rsidRPr="00727F4F">
        <w:rPr>
          <w:rFonts w:ascii="Arial" w:hAnsi="Arial" w:cs="Arial"/>
        </w:rPr>
        <w:t xml:space="preserve"> Com a TIR podemos calcular a taxa de desconto que um fluxo de caixa deve ter, para que o Valor Presente Líquido (VPL)</w:t>
      </w:r>
      <w:proofErr w:type="gramStart"/>
      <w:r w:rsidRPr="00727F4F">
        <w:rPr>
          <w:rFonts w:ascii="Arial" w:hAnsi="Arial" w:cs="Arial"/>
        </w:rPr>
        <w:t>, seja</w:t>
      </w:r>
      <w:proofErr w:type="gramEnd"/>
      <w:r w:rsidRPr="00727F4F">
        <w:rPr>
          <w:rFonts w:ascii="Arial" w:hAnsi="Arial" w:cs="Arial"/>
        </w:rPr>
        <w:t xml:space="preserve"> nulo. Assim podemos saber se o investimento será bom ou ruim futuramente. Esse é um dos conceitos utilizados para analisar a viabilidade de um investimento.</w:t>
      </w:r>
      <w:bookmarkStart w:id="33" w:name="_Toc54021423"/>
      <w:r w:rsidRPr="00727F4F">
        <w:rPr>
          <w:rFonts w:ascii="Arial" w:hAnsi="Arial" w:cs="Arial"/>
          <w:noProof/>
        </w:rPr>
        <w:t xml:space="preserve"> </w:t>
      </w:r>
    </w:p>
    <w:p w14:paraId="0F20F013" w14:textId="77777777" w:rsidR="00E07BC5" w:rsidRPr="00727F4F" w:rsidRDefault="00E07BC5" w:rsidP="00E07BC5">
      <w:pPr>
        <w:pStyle w:val="Ttulo2"/>
        <w:shd w:val="clear" w:color="auto" w:fill="FFFFFF"/>
        <w:spacing w:before="240" w:after="150"/>
        <w:rPr>
          <w:szCs w:val="24"/>
        </w:rPr>
      </w:pPr>
      <w:bookmarkStart w:id="34" w:name="_Toc57940898"/>
      <w:r w:rsidRPr="00727F4F">
        <w:rPr>
          <w:bCs w:val="0"/>
          <w:szCs w:val="24"/>
        </w:rPr>
        <w:t>Margem de lucro: loja virtual</w:t>
      </w:r>
      <w:bookmarkEnd w:id="34"/>
    </w:p>
    <w:p w14:paraId="7DA6C00C" w14:textId="77777777" w:rsidR="00E07BC5" w:rsidRPr="00727F4F" w:rsidRDefault="00E07BC5" w:rsidP="00E07BC5">
      <w:pPr>
        <w:pStyle w:val="NormalWeb"/>
        <w:shd w:val="clear" w:color="auto" w:fill="FFFFFF"/>
        <w:spacing w:before="240" w:beforeAutospacing="0" w:after="450" w:afterAutospacing="0" w:line="432" w:lineRule="atLeast"/>
        <w:rPr>
          <w:rFonts w:ascii="Arial" w:hAnsi="Arial" w:cs="Arial"/>
        </w:rPr>
      </w:pPr>
      <w:r w:rsidRPr="00727F4F">
        <w:rPr>
          <w:rFonts w:ascii="Arial" w:hAnsi="Arial" w:cs="Arial"/>
        </w:rPr>
        <w:t xml:space="preserve">       A margem de lucro de uma loja virtual é definida como uma proporção de lucros obtidos com os investimentos totais ao longo de um período específico (por exemplo: um trimestre, um ano, etc.). Em geral, cada empresa tem a sua própria média de margem de lucro, devido às diferenças de custos e  de</w:t>
      </w:r>
      <w:hyperlink r:id="rId18" w:history="1">
        <w:r w:rsidRPr="00727F4F">
          <w:rPr>
            <w:rStyle w:val="Hyperlink"/>
            <w:rFonts w:ascii="Arial" w:hAnsi="Arial" w:cs="Arial"/>
          </w:rPr>
          <w:t> materiais</w:t>
        </w:r>
      </w:hyperlink>
      <w:r w:rsidRPr="00727F4F">
        <w:rPr>
          <w:rFonts w:ascii="Arial" w:hAnsi="Arial" w:cs="Arial"/>
        </w:rPr>
        <w:t xml:space="preserve"> necessários para os diferentes produtos e serviços. </w:t>
      </w:r>
    </w:p>
    <w:p w14:paraId="01228094" w14:textId="77777777" w:rsidR="00E07BC5" w:rsidRPr="00727F4F" w:rsidRDefault="00E07BC5" w:rsidP="00E07BC5">
      <w:pPr>
        <w:pStyle w:val="NormalWeb"/>
        <w:shd w:val="clear" w:color="auto" w:fill="FFFFFF"/>
        <w:spacing w:before="240" w:beforeAutospacing="0" w:after="450" w:afterAutospacing="0" w:line="432" w:lineRule="atLeast"/>
        <w:rPr>
          <w:rFonts w:ascii="Arial" w:hAnsi="Arial" w:cs="Arial"/>
        </w:rPr>
      </w:pPr>
      <w:r w:rsidRPr="00727F4F">
        <w:rPr>
          <w:rFonts w:ascii="Arial" w:hAnsi="Arial" w:cs="Arial"/>
        </w:rPr>
        <w:t xml:space="preserve">      Existem dois tipos de margem de lucro que as pequenas empresas costumam considerar:</w:t>
      </w:r>
    </w:p>
    <w:p w14:paraId="23AB56C1" w14:textId="77777777" w:rsidR="00E07BC5" w:rsidRPr="00727F4F" w:rsidRDefault="00E07BC5" w:rsidP="00E07BC5">
      <w:pPr>
        <w:pStyle w:val="Ttulo3"/>
        <w:shd w:val="clear" w:color="auto" w:fill="FFFFFF"/>
        <w:spacing w:before="240" w:after="150" w:line="288" w:lineRule="atLeast"/>
        <w:rPr>
          <w:color w:val="auto"/>
        </w:rPr>
      </w:pPr>
      <w:bookmarkStart w:id="35" w:name="_Toc57940899"/>
      <w:r w:rsidRPr="00727F4F">
        <w:rPr>
          <w:b/>
          <w:color w:val="auto"/>
        </w:rPr>
        <w:lastRenderedPageBreak/>
        <w:t>Margem de lucro bruto</w:t>
      </w:r>
      <w:bookmarkEnd w:id="35"/>
    </w:p>
    <w:p w14:paraId="7F2BEB4C" w14:textId="77777777" w:rsidR="00E07BC5" w:rsidRPr="00727F4F" w:rsidRDefault="00E07BC5" w:rsidP="00E07BC5">
      <w:pPr>
        <w:pStyle w:val="NormalWeb"/>
        <w:shd w:val="clear" w:color="auto" w:fill="FFFFFF"/>
        <w:spacing w:before="240" w:beforeAutospacing="0" w:after="450" w:afterAutospacing="0" w:line="432" w:lineRule="atLeast"/>
        <w:rPr>
          <w:rFonts w:ascii="Arial" w:hAnsi="Arial" w:cs="Arial"/>
        </w:rPr>
      </w:pPr>
      <w:r w:rsidRPr="00727F4F">
        <w:rPr>
          <w:rFonts w:ascii="Arial" w:hAnsi="Arial" w:cs="Arial"/>
        </w:rPr>
        <w:t xml:space="preserve">        A equação da margem de lucro bruto é normalmente usada para determinar a margem de lucro de um produto ou serviço único, não de uma organização como um todo. Para determinar a margem de lucro bruto, deve-se tomar o preço de venda do seu produto e subtrair o custo de materiais e de mão de obra usados para produzi-lo.</w:t>
      </w:r>
    </w:p>
    <w:p w14:paraId="52EECF5D" w14:textId="77777777" w:rsidR="00E07BC5" w:rsidRPr="00727F4F" w:rsidRDefault="00E07BC5" w:rsidP="00E07BC5">
      <w:pPr>
        <w:pStyle w:val="NormalWeb"/>
        <w:shd w:val="clear" w:color="auto" w:fill="FFFFFF"/>
        <w:spacing w:before="240" w:beforeAutospacing="0" w:after="450" w:afterAutospacing="0" w:line="432" w:lineRule="atLeast"/>
        <w:jc w:val="both"/>
        <w:rPr>
          <w:rFonts w:ascii="Arial" w:hAnsi="Arial" w:cs="Arial"/>
        </w:rPr>
      </w:pPr>
      <w:r w:rsidRPr="00727F4F">
        <w:rPr>
          <w:rFonts w:ascii="Arial" w:hAnsi="Arial" w:cs="Arial"/>
        </w:rPr>
        <w:t xml:space="preserve">        Em seguida, deve-se dividir o resultado da subtração pelo preço de venda do produto, e assim chega-se ao percentual de lucro bruto. Para ficar mais fácil de entender, vamos dar um exemplo: Se você vender um produto por R$ 25, mas gastou R$ 20 para comprá-lo, deve fazer a seguinte conta: R$ 25 – R$ 20. O resultado será R$ 5, que deve ser dividido pelo custo de venda, que é R$ 25. O resultado será 0,2, ou seja, a margem de lucro bruto será de 20%.</w:t>
      </w:r>
    </w:p>
    <w:p w14:paraId="2E95F1B0" w14:textId="77777777" w:rsidR="00E07BC5" w:rsidRPr="00727F4F" w:rsidRDefault="00E07BC5" w:rsidP="00E07BC5">
      <w:pPr>
        <w:pStyle w:val="Ttulo3"/>
        <w:shd w:val="clear" w:color="auto" w:fill="FFFFFF"/>
        <w:spacing w:before="240" w:after="150" w:line="288" w:lineRule="atLeast"/>
        <w:rPr>
          <w:color w:val="auto"/>
        </w:rPr>
      </w:pPr>
      <w:bookmarkStart w:id="36" w:name="_Toc57940900"/>
      <w:r w:rsidRPr="00727F4F">
        <w:rPr>
          <w:b/>
          <w:color w:val="auto"/>
        </w:rPr>
        <w:t>Margem de lucro líquido</w:t>
      </w:r>
      <w:bookmarkEnd w:id="36"/>
    </w:p>
    <w:p w14:paraId="4965AAAE" w14:textId="77777777" w:rsidR="00E07BC5" w:rsidRPr="00727F4F" w:rsidRDefault="00E07BC5" w:rsidP="00E07BC5">
      <w:pPr>
        <w:pStyle w:val="NormalWeb"/>
        <w:shd w:val="clear" w:color="auto" w:fill="FFFFFF"/>
        <w:spacing w:before="240" w:beforeAutospacing="0" w:after="450" w:afterAutospacing="0" w:line="432" w:lineRule="atLeast"/>
        <w:jc w:val="both"/>
        <w:rPr>
          <w:rFonts w:ascii="Arial" w:hAnsi="Arial" w:cs="Arial"/>
        </w:rPr>
      </w:pPr>
      <w:r w:rsidRPr="00727F4F">
        <w:rPr>
          <w:rFonts w:ascii="Arial" w:hAnsi="Arial" w:cs="Arial"/>
        </w:rPr>
        <w:t xml:space="preserve">       Na maioria das vezes, essa é a equação utilizada para determinar a margem de lucro de toda a empresa. A margem de lucro líquido é calculada tomando-se as vendas totais da empresa durante um determinado período de tempo, subtraindo as despesas totais e, em seguida, dividindo esse número pela receita total. Vamos ver um exemplo abaixo: Digamos que a sua empresa gera R$ 10 milhões em vendas e tem despesas operacionais de R$ 5 milhões. A margem de lucro líquido seria de 50%</w:t>
      </w:r>
    </w:p>
    <w:p w14:paraId="5C51A276" w14:textId="77777777" w:rsidR="00E07BC5" w:rsidRPr="00727F4F" w:rsidRDefault="00E07BC5" w:rsidP="00E07BC5">
      <w:pPr>
        <w:pStyle w:val="Ttulo4"/>
        <w:shd w:val="clear" w:color="auto" w:fill="FFFFFF"/>
        <w:spacing w:before="240" w:after="240"/>
        <w:rPr>
          <w:rFonts w:cs="Arial"/>
          <w:b/>
          <w:sz w:val="24"/>
        </w:rPr>
      </w:pPr>
      <w:r w:rsidRPr="00727F4F">
        <w:rPr>
          <w:rFonts w:cs="Arial"/>
          <w:bCs/>
          <w:sz w:val="24"/>
        </w:rPr>
        <w:t>Cálculo:</w:t>
      </w:r>
    </w:p>
    <w:p w14:paraId="42D26D1F" w14:textId="77777777" w:rsidR="00E07BC5" w:rsidRPr="00727F4F" w:rsidRDefault="00E07BC5" w:rsidP="00E07BC5">
      <w:pPr>
        <w:pStyle w:val="NormalWeb"/>
        <w:shd w:val="clear" w:color="auto" w:fill="FFFFFF"/>
        <w:spacing w:before="240" w:beforeAutospacing="0" w:after="450" w:afterAutospacing="0"/>
        <w:rPr>
          <w:rFonts w:ascii="Arial" w:hAnsi="Arial" w:cs="Arial"/>
        </w:rPr>
      </w:pPr>
      <w:r w:rsidRPr="00727F4F">
        <w:rPr>
          <w:rFonts w:ascii="Arial" w:hAnsi="Arial" w:cs="Arial"/>
        </w:rPr>
        <w:t>R$ 10 milhões – R$ 5 milhões = R$ 5 milhões</w:t>
      </w:r>
    </w:p>
    <w:p w14:paraId="1DB11974" w14:textId="77777777" w:rsidR="00E07BC5" w:rsidRPr="00727F4F" w:rsidRDefault="00E07BC5" w:rsidP="00E07BC5">
      <w:pPr>
        <w:pStyle w:val="NormalWeb"/>
        <w:shd w:val="clear" w:color="auto" w:fill="FFFFFF"/>
        <w:spacing w:before="240" w:beforeAutospacing="0" w:after="450" w:afterAutospacing="0"/>
        <w:rPr>
          <w:rFonts w:ascii="Arial" w:hAnsi="Arial" w:cs="Arial"/>
        </w:rPr>
      </w:pPr>
      <w:proofErr w:type="gramStart"/>
      <w:r w:rsidRPr="00727F4F">
        <w:rPr>
          <w:rFonts w:ascii="Arial" w:hAnsi="Arial" w:cs="Arial"/>
        </w:rPr>
        <w:t>R$ 5 milhões dividido por R$ 10 milhões = 50%</w:t>
      </w:r>
      <w:bookmarkStart w:id="37" w:name="_Toc55914771"/>
      <w:proofErr w:type="gramEnd"/>
    </w:p>
    <w:p w14:paraId="2E2A2CCA" w14:textId="77777777" w:rsidR="00E07BC5" w:rsidRPr="00D30110" w:rsidRDefault="00E07BC5" w:rsidP="00E07BC5">
      <w:pPr>
        <w:pStyle w:val="Ttulo1"/>
        <w:rPr>
          <w:rFonts w:ascii="Arial" w:hAnsi="Arial" w:cs="Arial"/>
          <w:sz w:val="28"/>
          <w:szCs w:val="28"/>
        </w:rPr>
      </w:pPr>
      <w:bookmarkStart w:id="38" w:name="_Toc57940901"/>
      <w:r w:rsidRPr="00D30110">
        <w:rPr>
          <w:rFonts w:ascii="Arial" w:hAnsi="Arial" w:cs="Arial"/>
          <w:sz w:val="28"/>
          <w:szCs w:val="28"/>
        </w:rPr>
        <w:t>3.4.4. Valor Presente Líquido</w:t>
      </w:r>
      <w:bookmarkEnd w:id="33"/>
      <w:bookmarkEnd w:id="37"/>
      <w:bookmarkEnd w:id="38"/>
    </w:p>
    <w:p w14:paraId="23051D52" w14:textId="77777777" w:rsidR="00E07BC5" w:rsidRPr="00727F4F" w:rsidRDefault="00E07BC5" w:rsidP="00E07BC5">
      <w:pPr>
        <w:rPr>
          <w:rFonts w:ascii="Arial" w:hAnsi="Arial" w:cs="Arial"/>
        </w:rPr>
      </w:pPr>
    </w:p>
    <w:p w14:paraId="1642A7C3" w14:textId="77777777" w:rsidR="00E07BC5" w:rsidRPr="00727F4F" w:rsidRDefault="00E07BC5" w:rsidP="00E07BC5">
      <w:pPr>
        <w:pStyle w:val="CorpodoTexto"/>
        <w:rPr>
          <w:rFonts w:ascii="Arial" w:hAnsi="Arial" w:cs="Arial"/>
        </w:rPr>
      </w:pPr>
      <w:r w:rsidRPr="00727F4F">
        <w:rPr>
          <w:rFonts w:ascii="Arial" w:hAnsi="Arial" w:cs="Arial"/>
        </w:rPr>
        <w:t>O VPL (Valor Presente Líquido) é a ferramenta que busca analisar através do cálculo o valor atual para um valor futuro.</w:t>
      </w:r>
    </w:p>
    <w:p w14:paraId="162A9692" w14:textId="77777777" w:rsidR="00E07BC5" w:rsidRPr="00727F4F" w:rsidRDefault="00E07BC5" w:rsidP="00E07BC5">
      <w:pPr>
        <w:pStyle w:val="CorpodoTexto"/>
        <w:rPr>
          <w:rFonts w:ascii="Arial" w:hAnsi="Arial" w:cs="Arial"/>
        </w:rPr>
      </w:pPr>
      <w:r w:rsidRPr="00727F4F">
        <w:rPr>
          <w:rFonts w:ascii="Arial" w:hAnsi="Arial" w:cs="Arial"/>
        </w:rPr>
        <w:lastRenderedPageBreak/>
        <w:t>Segundo Silva e Fontes (2005), “é a diferença do valor presente das receitas menos o valor presente dos custos</w:t>
      </w:r>
      <w:proofErr w:type="gramStart"/>
      <w:r w:rsidRPr="00727F4F">
        <w:rPr>
          <w:rFonts w:ascii="Arial" w:hAnsi="Arial" w:cs="Arial"/>
        </w:rPr>
        <w:t>”</w:t>
      </w:r>
      <w:proofErr w:type="gramEnd"/>
    </w:p>
    <w:p w14:paraId="7ADF1163" w14:textId="77777777" w:rsidR="00E07BC5" w:rsidRPr="00727F4F" w:rsidRDefault="00E07BC5" w:rsidP="00E07BC5">
      <w:pPr>
        <w:pStyle w:val="CorpodoTexto"/>
        <w:rPr>
          <w:rFonts w:ascii="Arial" w:hAnsi="Arial" w:cs="Arial"/>
        </w:rPr>
      </w:pPr>
      <w:r w:rsidRPr="00727F4F">
        <w:rPr>
          <w:rFonts w:ascii="Arial" w:hAnsi="Arial" w:cs="Arial"/>
        </w:rPr>
        <w:t>É uma das ferramentas mais utilizadas para avaliar os investimentos.</w:t>
      </w:r>
      <w:bookmarkStart w:id="39" w:name="_Toc54021424"/>
    </w:p>
    <w:p w14:paraId="5AAB0590" w14:textId="77777777" w:rsidR="00E07BC5" w:rsidRPr="00727F4F" w:rsidRDefault="00E07BC5" w:rsidP="00E07BC5">
      <w:pPr>
        <w:pStyle w:val="CorpodoTexto"/>
        <w:rPr>
          <w:rFonts w:ascii="Arial" w:hAnsi="Arial" w:cs="Arial"/>
        </w:rPr>
      </w:pPr>
      <w:r>
        <w:rPr>
          <w:rFonts w:ascii="Arial" w:hAnsi="Arial" w:cs="Arial"/>
        </w:rPr>
        <w:t xml:space="preserve">Figura </w:t>
      </w:r>
    </w:p>
    <w:p w14:paraId="6E01563A" w14:textId="77777777" w:rsidR="00E07BC5" w:rsidRPr="00C64FCA" w:rsidRDefault="00E07BC5" w:rsidP="00E07BC5">
      <w:pPr>
        <w:pStyle w:val="Ttulo1"/>
        <w:rPr>
          <w:rFonts w:ascii="Arial" w:hAnsi="Arial" w:cs="Arial"/>
          <w:sz w:val="24"/>
          <w:szCs w:val="24"/>
        </w:rPr>
      </w:pPr>
      <w:bookmarkStart w:id="40" w:name="_Toc55914772"/>
      <w:bookmarkStart w:id="41" w:name="_Toc57940902"/>
      <w:r w:rsidRPr="00C64FCA">
        <w:rPr>
          <w:rFonts w:ascii="Arial" w:hAnsi="Arial" w:cs="Arial"/>
          <w:sz w:val="24"/>
          <w:szCs w:val="24"/>
        </w:rPr>
        <w:t>3.5.  Pesquisa quantitativa e qualitativa</w:t>
      </w:r>
      <w:bookmarkEnd w:id="39"/>
      <w:bookmarkEnd w:id="40"/>
      <w:bookmarkEnd w:id="41"/>
    </w:p>
    <w:p w14:paraId="4455E502" w14:textId="77777777" w:rsidR="00E07BC5" w:rsidRPr="00727F4F" w:rsidRDefault="00E07BC5" w:rsidP="00E07BC5">
      <w:pPr>
        <w:pStyle w:val="CorpodoTexto"/>
        <w:rPr>
          <w:rFonts w:ascii="Arial" w:hAnsi="Arial" w:cs="Arial"/>
        </w:rPr>
      </w:pPr>
    </w:p>
    <w:p w14:paraId="2E3F53F8" w14:textId="77777777" w:rsidR="00E07BC5" w:rsidRPr="00727F4F" w:rsidRDefault="00E07BC5" w:rsidP="00E07BC5">
      <w:pPr>
        <w:pStyle w:val="CorpodoTexto"/>
        <w:rPr>
          <w:rFonts w:ascii="Arial" w:hAnsi="Arial" w:cs="Arial"/>
        </w:rPr>
      </w:pPr>
      <w:r w:rsidRPr="00727F4F">
        <w:rPr>
          <w:rFonts w:ascii="Arial" w:hAnsi="Arial" w:cs="Arial"/>
        </w:rPr>
        <w:t>A pesquisa quantitativa e qualitativa são métodos que se complementam para obter resultados mais aprofundados em pesquisas.</w:t>
      </w:r>
    </w:p>
    <w:p w14:paraId="4E852D8E" w14:textId="77777777" w:rsidR="00E07BC5" w:rsidRPr="00727F4F" w:rsidRDefault="00E07BC5" w:rsidP="00E07BC5">
      <w:pPr>
        <w:pStyle w:val="CorpodoTexto"/>
        <w:rPr>
          <w:rFonts w:ascii="Arial" w:hAnsi="Arial" w:cs="Arial"/>
        </w:rPr>
      </w:pPr>
      <w:r w:rsidRPr="00727F4F">
        <w:rPr>
          <w:rFonts w:ascii="Arial" w:hAnsi="Arial" w:cs="Arial"/>
        </w:rPr>
        <w:t xml:space="preserve">A pesquisa quantitativa coleta os dados, os fatos concretos, como </w:t>
      </w:r>
      <w:proofErr w:type="gramStart"/>
      <w:r w:rsidRPr="00727F4F">
        <w:rPr>
          <w:rFonts w:ascii="Arial" w:hAnsi="Arial" w:cs="Arial"/>
        </w:rPr>
        <w:t>por exemplo</w:t>
      </w:r>
      <w:proofErr w:type="gramEnd"/>
      <w:r w:rsidRPr="00727F4F">
        <w:rPr>
          <w:rFonts w:ascii="Arial" w:hAnsi="Arial" w:cs="Arial"/>
        </w:rPr>
        <w:t xml:space="preserve"> números. Esse tipo de pesquisa é usado, para quando se pretende validar estaticamente alguma hipótese.</w:t>
      </w:r>
    </w:p>
    <w:p w14:paraId="66317FF8" w14:textId="77777777" w:rsidR="00E07BC5" w:rsidRPr="00727F4F" w:rsidRDefault="00E07BC5" w:rsidP="00E07BC5">
      <w:pPr>
        <w:pStyle w:val="CorpodoTexto"/>
        <w:rPr>
          <w:rFonts w:ascii="Arial" w:hAnsi="Arial" w:cs="Arial"/>
        </w:rPr>
      </w:pPr>
      <w:r w:rsidRPr="00727F4F">
        <w:rPr>
          <w:rFonts w:ascii="Arial" w:hAnsi="Arial" w:cs="Arial"/>
        </w:rPr>
        <w:t>A pesquisa qualitativa é mais aberta, e o entrevistado é estimulado a opinar mais livremente expondo seu ponto de vista.</w:t>
      </w:r>
    </w:p>
    <w:p w14:paraId="14072FB4" w14:textId="77777777" w:rsidR="00E07BC5" w:rsidRDefault="00E07BC5" w:rsidP="00E07BC5">
      <w:pPr>
        <w:pStyle w:val="CorpodoTexto"/>
        <w:rPr>
          <w:rFonts w:ascii="Arial" w:hAnsi="Arial" w:cs="Arial"/>
        </w:rPr>
      </w:pPr>
      <w:r w:rsidRPr="00727F4F">
        <w:rPr>
          <w:rFonts w:ascii="Arial" w:hAnsi="Arial" w:cs="Arial"/>
        </w:rPr>
        <w:t>Essas pesquisas formam dados para tirarmos conclusões da opinião das pessoas. Com esses resultados podemos analisar diversos fatores no nosso negócio e na concorrência</w:t>
      </w:r>
      <w:bookmarkStart w:id="42" w:name="_Toc54021425"/>
      <w:r>
        <w:rPr>
          <w:rFonts w:ascii="Arial" w:hAnsi="Arial" w:cs="Arial"/>
        </w:rPr>
        <w:t>.</w:t>
      </w:r>
    </w:p>
    <w:p w14:paraId="72BDC15D" w14:textId="77777777" w:rsidR="00E07BC5" w:rsidRDefault="00E07BC5" w:rsidP="00E07BC5">
      <w:pPr>
        <w:pStyle w:val="CorpodoTexto"/>
        <w:rPr>
          <w:rFonts w:ascii="Arial" w:hAnsi="Arial" w:cs="Arial"/>
        </w:rPr>
      </w:pPr>
      <w:r w:rsidRPr="00727F4F">
        <w:rPr>
          <w:rFonts w:ascii="Arial" w:hAnsi="Arial" w:cs="Arial"/>
          <w:noProof/>
          <w:lang w:eastAsia="pt-BR"/>
        </w:rPr>
        <w:drawing>
          <wp:anchor distT="0" distB="0" distL="114300" distR="114300" simplePos="0" relativeHeight="251664384" behindDoc="0" locked="0" layoutInCell="1" allowOverlap="1" wp14:anchorId="74013405" wp14:editId="6D3590AF">
            <wp:simplePos x="0" y="0"/>
            <wp:positionH relativeFrom="page">
              <wp:posOffset>2886075</wp:posOffset>
            </wp:positionH>
            <wp:positionV relativeFrom="margin">
              <wp:posOffset>6435090</wp:posOffset>
            </wp:positionV>
            <wp:extent cx="1943100" cy="2082165"/>
            <wp:effectExtent l="0" t="0" r="0" b="0"/>
            <wp:wrapSquare wrapText="bothSides"/>
            <wp:docPr id="14" name="Imagem 14" descr="Valor Presente Líquido (VPL): O Guia Compl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or Presente Líquido (VPL): O Guia Comple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2082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AFF6BB" w14:textId="77777777" w:rsidR="00E07BC5" w:rsidRDefault="00E07BC5" w:rsidP="00E07BC5">
      <w:pPr>
        <w:pStyle w:val="CorpodoTexto"/>
        <w:rPr>
          <w:rFonts w:ascii="Arial" w:hAnsi="Arial" w:cs="Arial"/>
        </w:rPr>
      </w:pPr>
    </w:p>
    <w:p w14:paraId="1D995E25" w14:textId="77777777" w:rsidR="00E07BC5" w:rsidRDefault="00E07BC5" w:rsidP="00E07BC5">
      <w:pPr>
        <w:pStyle w:val="CorpodoTexto"/>
        <w:rPr>
          <w:rFonts w:ascii="Arial" w:hAnsi="Arial" w:cs="Arial"/>
        </w:rPr>
      </w:pPr>
    </w:p>
    <w:p w14:paraId="1FBD6ECF" w14:textId="77777777" w:rsidR="00E07BC5" w:rsidRPr="00727F4F" w:rsidRDefault="00E07BC5" w:rsidP="00E07BC5">
      <w:pPr>
        <w:pStyle w:val="CorpodoTexto"/>
        <w:rPr>
          <w:rFonts w:ascii="Arial" w:hAnsi="Arial" w:cs="Arial"/>
        </w:rPr>
      </w:pPr>
      <w:r>
        <w:rPr>
          <w:rFonts w:ascii="Arial" w:hAnsi="Arial" w:cs="Arial"/>
        </w:rPr>
        <w:t xml:space="preserve">                             </w:t>
      </w:r>
    </w:p>
    <w:p w14:paraId="4150CBF9" w14:textId="77777777" w:rsidR="00E07BC5" w:rsidRDefault="00E07BC5" w:rsidP="00E07BC5">
      <w:pPr>
        <w:pStyle w:val="CorpodoTexto"/>
        <w:rPr>
          <w:rFonts w:ascii="Arial" w:hAnsi="Arial" w:cs="Arial"/>
        </w:rPr>
      </w:pPr>
    </w:p>
    <w:p w14:paraId="53ADE1F4" w14:textId="77777777" w:rsidR="00E07BC5" w:rsidRDefault="00E07BC5" w:rsidP="00E07BC5">
      <w:pPr>
        <w:pStyle w:val="CorpodoTexto"/>
        <w:rPr>
          <w:rFonts w:ascii="Arial" w:hAnsi="Arial" w:cs="Arial"/>
        </w:rPr>
      </w:pPr>
    </w:p>
    <w:p w14:paraId="50C226F4" w14:textId="77777777" w:rsidR="00E07BC5" w:rsidRDefault="00E07BC5" w:rsidP="00E07BC5">
      <w:pPr>
        <w:pStyle w:val="CorpodoTexto"/>
        <w:rPr>
          <w:rFonts w:ascii="Arial" w:hAnsi="Arial" w:cs="Arial"/>
        </w:rPr>
      </w:pPr>
    </w:p>
    <w:p w14:paraId="435D4C43" w14:textId="77777777" w:rsidR="00E07BC5" w:rsidRDefault="00E07BC5" w:rsidP="00E07BC5">
      <w:pPr>
        <w:pStyle w:val="CorpodoTexto"/>
        <w:rPr>
          <w:rFonts w:ascii="Arial" w:hAnsi="Arial" w:cs="Arial"/>
        </w:rPr>
      </w:pPr>
    </w:p>
    <w:p w14:paraId="6D437636" w14:textId="77777777" w:rsidR="00E07BC5" w:rsidRPr="00C01D9A" w:rsidRDefault="00E07BC5" w:rsidP="00E07BC5">
      <w:pPr>
        <w:pStyle w:val="CorpodoTexto"/>
        <w:rPr>
          <w:rFonts w:ascii="Arial" w:hAnsi="Arial" w:cs="Arial"/>
          <w:sz w:val="20"/>
          <w:szCs w:val="20"/>
        </w:rPr>
      </w:pPr>
      <w:r>
        <w:rPr>
          <w:rFonts w:ascii="Arial" w:hAnsi="Arial" w:cs="Arial"/>
        </w:rPr>
        <w:t xml:space="preserve">                                 </w:t>
      </w:r>
      <w:r w:rsidRPr="00C01D9A">
        <w:rPr>
          <w:rFonts w:ascii="Arial" w:hAnsi="Arial" w:cs="Arial"/>
          <w:sz w:val="20"/>
          <w:szCs w:val="20"/>
        </w:rPr>
        <w:t>Figura 4</w:t>
      </w:r>
    </w:p>
    <w:p w14:paraId="501AE795" w14:textId="77777777" w:rsidR="00E07BC5" w:rsidRPr="00633283" w:rsidRDefault="00E07BC5" w:rsidP="00E07BC5">
      <w:pPr>
        <w:pStyle w:val="CorpodoTexto"/>
        <w:rPr>
          <w:rFonts w:ascii="Arial" w:hAnsi="Arial" w:cs="Arial"/>
        </w:rPr>
      </w:pPr>
      <w:bookmarkStart w:id="43" w:name="_Toc55914773"/>
      <w:r w:rsidRPr="00633283">
        <w:rPr>
          <w:rFonts w:ascii="Arial" w:hAnsi="Arial" w:cs="Arial"/>
        </w:rPr>
        <w:t xml:space="preserve">3.4.5. </w:t>
      </w:r>
      <w:r>
        <w:rPr>
          <w:rFonts w:ascii="Arial" w:hAnsi="Arial" w:cs="Arial"/>
        </w:rPr>
        <w:t>Análise</w:t>
      </w:r>
      <w:r w:rsidRPr="00633283">
        <w:rPr>
          <w:rFonts w:ascii="Arial" w:hAnsi="Arial" w:cs="Arial"/>
        </w:rPr>
        <w:t xml:space="preserve"> </w:t>
      </w:r>
      <w:bookmarkEnd w:id="42"/>
      <w:bookmarkEnd w:id="43"/>
      <w:r w:rsidRPr="00633283">
        <w:rPr>
          <w:rFonts w:ascii="Arial" w:hAnsi="Arial" w:cs="Arial"/>
        </w:rPr>
        <w:t>FOFA</w:t>
      </w:r>
    </w:p>
    <w:p w14:paraId="3333239C" w14:textId="77777777" w:rsidR="00E07BC5" w:rsidRPr="00633283" w:rsidRDefault="00E07BC5" w:rsidP="00E07BC5">
      <w:pPr>
        <w:pStyle w:val="CorpodoTexto"/>
        <w:rPr>
          <w:rFonts w:ascii="Arial" w:hAnsi="Arial" w:cs="Arial"/>
        </w:rPr>
      </w:pPr>
    </w:p>
    <w:p w14:paraId="4BE9E167" w14:textId="77777777" w:rsidR="00E07BC5" w:rsidRPr="00727F4F" w:rsidRDefault="00E07BC5" w:rsidP="00E07BC5">
      <w:pPr>
        <w:pStyle w:val="CorpodoTexto"/>
        <w:rPr>
          <w:rFonts w:ascii="Arial" w:hAnsi="Arial" w:cs="Arial"/>
        </w:rPr>
      </w:pPr>
      <w:r w:rsidRPr="00727F4F">
        <w:rPr>
          <w:rFonts w:ascii="Arial" w:hAnsi="Arial" w:cs="Arial"/>
        </w:rPr>
        <w:t>A Análise FOFA é uma ferramenta muito utilizada para analisar situações em um negócio. Por ser um sistema simples, é muito usado como base para gestão e planejamento.</w:t>
      </w:r>
    </w:p>
    <w:p w14:paraId="6678FC11" w14:textId="77777777" w:rsidR="00E07BC5" w:rsidRPr="00727F4F" w:rsidRDefault="00E07BC5" w:rsidP="00E07BC5">
      <w:pPr>
        <w:pStyle w:val="CorpodoTexto"/>
        <w:rPr>
          <w:rFonts w:ascii="Arial" w:hAnsi="Arial" w:cs="Arial"/>
        </w:rPr>
      </w:pPr>
      <w:r w:rsidRPr="00727F4F">
        <w:rPr>
          <w:rFonts w:ascii="Arial" w:hAnsi="Arial" w:cs="Arial"/>
        </w:rPr>
        <w:t xml:space="preserve">Essa técnica é creditada Albert </w:t>
      </w:r>
      <w:proofErr w:type="spellStart"/>
      <w:r w:rsidRPr="00727F4F">
        <w:rPr>
          <w:rFonts w:ascii="Arial" w:hAnsi="Arial" w:cs="Arial"/>
        </w:rPr>
        <w:t>Humphrey</w:t>
      </w:r>
      <w:proofErr w:type="spellEnd"/>
      <w:r w:rsidRPr="00727F4F">
        <w:rPr>
          <w:rFonts w:ascii="Arial" w:hAnsi="Arial" w:cs="Arial"/>
        </w:rPr>
        <w:t xml:space="preserve">, que liderou um projeto de pesquisa na Universidade de Stanford nos anos 60 e 70, </w:t>
      </w:r>
      <w:r w:rsidRPr="00727F4F">
        <w:rPr>
          <w:rFonts w:ascii="Arial" w:hAnsi="Arial" w:cs="Arial"/>
        </w:rPr>
        <w:lastRenderedPageBreak/>
        <w:t>usando dados da revista Fortune das 500 maiores corporações. E devido à sua simplicidade a análise FOFA é utilizada para qualquer tipo de análise de cenário.</w:t>
      </w:r>
    </w:p>
    <w:p w14:paraId="4A6AF53D" w14:textId="77777777" w:rsidR="00E07BC5" w:rsidRPr="00727F4F" w:rsidRDefault="00E07BC5" w:rsidP="00E07BC5">
      <w:pPr>
        <w:pStyle w:val="CorpodoTexto"/>
        <w:rPr>
          <w:rFonts w:ascii="Arial" w:hAnsi="Arial" w:cs="Arial"/>
        </w:rPr>
      </w:pPr>
      <w:r w:rsidRPr="00727F4F">
        <w:rPr>
          <w:rFonts w:ascii="Arial" w:hAnsi="Arial" w:cs="Arial"/>
        </w:rPr>
        <w:t xml:space="preserve">A análise FOFA, também é conhecida como análise SWOT, que é originária do inglês, e </w:t>
      </w:r>
      <w:proofErr w:type="gramStart"/>
      <w:r w:rsidRPr="00727F4F">
        <w:rPr>
          <w:rFonts w:ascii="Arial" w:hAnsi="Arial" w:cs="Arial"/>
        </w:rPr>
        <w:t>significa</w:t>
      </w:r>
      <w:proofErr w:type="gramEnd"/>
      <w:r w:rsidRPr="00727F4F">
        <w:rPr>
          <w:rFonts w:ascii="Arial" w:hAnsi="Arial" w:cs="Arial"/>
        </w:rPr>
        <w:t xml:space="preserve"> de </w:t>
      </w:r>
      <w:proofErr w:type="spellStart"/>
      <w:r w:rsidRPr="00727F4F">
        <w:rPr>
          <w:rFonts w:ascii="Arial" w:hAnsi="Arial" w:cs="Arial"/>
        </w:rPr>
        <w:t>Strengths</w:t>
      </w:r>
      <w:proofErr w:type="spellEnd"/>
      <w:r w:rsidRPr="00727F4F">
        <w:rPr>
          <w:rFonts w:ascii="Arial" w:hAnsi="Arial" w:cs="Arial"/>
        </w:rPr>
        <w:t xml:space="preserve"> (Forças), </w:t>
      </w:r>
      <w:proofErr w:type="spellStart"/>
      <w:r w:rsidRPr="00727F4F">
        <w:rPr>
          <w:rFonts w:ascii="Arial" w:hAnsi="Arial" w:cs="Arial"/>
        </w:rPr>
        <w:t>Weaknesses</w:t>
      </w:r>
      <w:proofErr w:type="spellEnd"/>
      <w:r w:rsidRPr="00727F4F">
        <w:rPr>
          <w:rFonts w:ascii="Arial" w:hAnsi="Arial" w:cs="Arial"/>
        </w:rPr>
        <w:t xml:space="preserve"> (Fraquezas), </w:t>
      </w:r>
      <w:proofErr w:type="spellStart"/>
      <w:r w:rsidRPr="00727F4F">
        <w:rPr>
          <w:rFonts w:ascii="Arial" w:hAnsi="Arial" w:cs="Arial"/>
        </w:rPr>
        <w:t>Opportunities</w:t>
      </w:r>
      <w:proofErr w:type="spellEnd"/>
      <w:r w:rsidRPr="00727F4F">
        <w:rPr>
          <w:rFonts w:ascii="Arial" w:hAnsi="Arial" w:cs="Arial"/>
        </w:rPr>
        <w:t xml:space="preserve"> (Oportunidades), e </w:t>
      </w:r>
      <w:proofErr w:type="spellStart"/>
      <w:r w:rsidRPr="00727F4F">
        <w:rPr>
          <w:rFonts w:ascii="Arial" w:hAnsi="Arial" w:cs="Arial"/>
        </w:rPr>
        <w:t>Threats</w:t>
      </w:r>
      <w:proofErr w:type="spellEnd"/>
      <w:r w:rsidRPr="00727F4F">
        <w:rPr>
          <w:rFonts w:ascii="Arial" w:hAnsi="Arial" w:cs="Arial"/>
        </w:rPr>
        <w:t xml:space="preserve"> (Ameaças).</w:t>
      </w:r>
    </w:p>
    <w:p w14:paraId="044EEF91" w14:textId="77777777" w:rsidR="00E07BC5" w:rsidRDefault="00E07BC5" w:rsidP="00E07BC5">
      <w:pPr>
        <w:pStyle w:val="CorpodoTexto"/>
        <w:rPr>
          <w:rFonts w:ascii="Arial" w:hAnsi="Arial" w:cs="Arial"/>
        </w:rPr>
      </w:pPr>
      <w:r w:rsidRPr="00727F4F">
        <w:rPr>
          <w:rFonts w:ascii="Arial" w:hAnsi="Arial" w:cs="Arial"/>
        </w:rPr>
        <w:t>Essa ferramenta tem muito valor para um plano de negócios, pois podemos identificar os pontos fortes e fracos, ameaças e oportunidades dentro no cenário.</w:t>
      </w:r>
    </w:p>
    <w:p w14:paraId="63494F50" w14:textId="77777777" w:rsidR="00E07BC5" w:rsidRPr="00727F4F" w:rsidRDefault="00E07BC5" w:rsidP="00E07BC5">
      <w:pPr>
        <w:pStyle w:val="CorpodoTexto"/>
        <w:ind w:firstLine="0"/>
        <w:rPr>
          <w:rFonts w:ascii="Arial" w:hAnsi="Arial" w:cs="Arial"/>
        </w:rPr>
      </w:pPr>
      <w:r w:rsidRPr="00727F4F">
        <w:rPr>
          <w:rFonts w:ascii="Arial" w:hAnsi="Arial" w:cs="Arial"/>
        </w:rPr>
        <w:t xml:space="preserve"> </w:t>
      </w:r>
    </w:p>
    <w:p w14:paraId="0E748E67" w14:textId="77777777" w:rsidR="00E07BC5" w:rsidRPr="00633283" w:rsidRDefault="00E07BC5" w:rsidP="00E07BC5">
      <w:pPr>
        <w:pStyle w:val="CorpodoTexto"/>
        <w:rPr>
          <w:rFonts w:ascii="Arial" w:hAnsi="Arial" w:cs="Arial"/>
        </w:rPr>
      </w:pPr>
    </w:p>
    <w:p w14:paraId="2887ACD5" w14:textId="77777777" w:rsidR="00E07BC5" w:rsidRPr="00633283" w:rsidRDefault="00E07BC5" w:rsidP="00E07BC5">
      <w:pPr>
        <w:pStyle w:val="Ttulo1"/>
        <w:numPr>
          <w:ilvl w:val="0"/>
          <w:numId w:val="4"/>
        </w:numPr>
        <w:tabs>
          <w:tab w:val="num" w:pos="360"/>
        </w:tabs>
        <w:spacing w:before="0" w:line="360" w:lineRule="auto"/>
        <w:ind w:left="0" w:firstLine="0"/>
        <w:rPr>
          <w:rFonts w:ascii="Arial" w:hAnsi="Arial" w:cs="Arial"/>
          <w:sz w:val="24"/>
          <w:szCs w:val="24"/>
        </w:rPr>
      </w:pPr>
      <w:bookmarkStart w:id="44" w:name="_Toc55914774"/>
      <w:bookmarkStart w:id="45" w:name="_Toc57940903"/>
      <w:r w:rsidRPr="00633283">
        <w:rPr>
          <w:rFonts w:ascii="Arial" w:hAnsi="Arial" w:cs="Arial"/>
          <w:sz w:val="24"/>
          <w:szCs w:val="24"/>
        </w:rPr>
        <w:t>VIABILIDADE ECONOMICA E FINANCEIRA</w:t>
      </w:r>
      <w:bookmarkEnd w:id="44"/>
      <w:bookmarkEnd w:id="45"/>
    </w:p>
    <w:p w14:paraId="77FE2FAE" w14:textId="77777777" w:rsidR="00E07BC5" w:rsidRPr="00727F4F" w:rsidRDefault="00E07BC5" w:rsidP="00E07BC5">
      <w:pPr>
        <w:pStyle w:val="CorpodoTexto"/>
        <w:ind w:firstLine="0"/>
        <w:rPr>
          <w:rFonts w:ascii="Arial" w:hAnsi="Arial" w:cs="Arial"/>
        </w:rPr>
      </w:pPr>
    </w:p>
    <w:p w14:paraId="6D783147" w14:textId="77777777" w:rsidR="00E07BC5" w:rsidRDefault="00E07BC5" w:rsidP="00E07BC5">
      <w:pPr>
        <w:pStyle w:val="CorpodoTexto"/>
        <w:ind w:firstLine="0"/>
        <w:rPr>
          <w:rFonts w:ascii="Arial" w:hAnsi="Arial" w:cs="Arial"/>
        </w:rPr>
      </w:pPr>
      <w:r w:rsidRPr="00727F4F">
        <w:rPr>
          <w:rFonts w:ascii="Arial" w:hAnsi="Arial" w:cs="Arial"/>
        </w:rPr>
        <w:t xml:space="preserve">        Como a empreendedora já trabalha vendendo roupas, ela já possui uma lista de fornecedores onde pode efetuar a compra por telefone e ir buscar ou aguardar a chegada da mercadoria na loja. Esses fornecedores são do Rio de Janeiro, a menos de 1 hora da cidade onde se pretende abrir a loja. Também temos opções de fornecedores em São Paulo, no Brás. </w:t>
      </w:r>
      <w:proofErr w:type="gramStart"/>
      <w:r w:rsidRPr="00727F4F">
        <w:rPr>
          <w:rFonts w:ascii="Arial" w:hAnsi="Arial" w:cs="Arial"/>
        </w:rPr>
        <w:t>inicialmente</w:t>
      </w:r>
      <w:proofErr w:type="gramEnd"/>
      <w:r w:rsidRPr="00727F4F">
        <w:rPr>
          <w:rFonts w:ascii="Arial" w:hAnsi="Arial" w:cs="Arial"/>
        </w:rPr>
        <w:t>, optaremos viajar até lá, para buscar por mais opções e assim posteriormente selecionar os principais fornecedores.</w:t>
      </w:r>
    </w:p>
    <w:p w14:paraId="37074F6E" w14:textId="77777777" w:rsidR="00E07BC5" w:rsidRPr="00C64FCA" w:rsidRDefault="00E07BC5" w:rsidP="00E07BC5">
      <w:pPr>
        <w:pStyle w:val="CorpodoTexto"/>
        <w:ind w:firstLine="0"/>
        <w:rPr>
          <w:rFonts w:ascii="Arial" w:hAnsi="Arial" w:cs="Arial"/>
        </w:rPr>
      </w:pPr>
    </w:p>
    <w:p w14:paraId="2E7EF253" w14:textId="77777777" w:rsidR="00E07BC5" w:rsidRPr="00FC2C97" w:rsidRDefault="00E07BC5" w:rsidP="00E07BC5">
      <w:pPr>
        <w:pStyle w:val="Ttulo1"/>
        <w:numPr>
          <w:ilvl w:val="0"/>
          <w:numId w:val="4"/>
        </w:numPr>
        <w:tabs>
          <w:tab w:val="num" w:pos="360"/>
        </w:tabs>
        <w:spacing w:before="0" w:line="360" w:lineRule="auto"/>
        <w:ind w:left="0" w:firstLine="0"/>
        <w:rPr>
          <w:rFonts w:ascii="Arial" w:hAnsi="Arial" w:cs="Arial"/>
          <w:sz w:val="24"/>
          <w:szCs w:val="24"/>
        </w:rPr>
      </w:pPr>
      <w:bookmarkStart w:id="46" w:name="_Toc55914775"/>
      <w:bookmarkStart w:id="47" w:name="_Toc57940904"/>
      <w:r w:rsidRPr="00FC2C97">
        <w:rPr>
          <w:rFonts w:ascii="Arial" w:hAnsi="Arial" w:cs="Arial"/>
          <w:sz w:val="24"/>
          <w:szCs w:val="24"/>
        </w:rPr>
        <w:t>RESULTADOS</w:t>
      </w:r>
      <w:bookmarkEnd w:id="46"/>
      <w:bookmarkEnd w:id="47"/>
    </w:p>
    <w:p w14:paraId="572318F1" w14:textId="77777777" w:rsidR="00E07BC5" w:rsidRPr="00727F4F" w:rsidRDefault="00E07BC5" w:rsidP="00E07BC5">
      <w:pPr>
        <w:rPr>
          <w:rFonts w:ascii="Arial" w:hAnsi="Arial" w:cs="Arial"/>
        </w:rPr>
      </w:pPr>
    </w:p>
    <w:tbl>
      <w:tblPr>
        <w:tblW w:w="8789" w:type="dxa"/>
        <w:tblCellMar>
          <w:left w:w="70" w:type="dxa"/>
          <w:right w:w="70" w:type="dxa"/>
        </w:tblCellMar>
        <w:tblLook w:val="04A0" w:firstRow="1" w:lastRow="0" w:firstColumn="1" w:lastColumn="0" w:noHBand="0" w:noVBand="1"/>
      </w:tblPr>
      <w:tblGrid>
        <w:gridCol w:w="4536"/>
        <w:gridCol w:w="4253"/>
      </w:tblGrid>
      <w:tr w:rsidR="00E07BC5" w:rsidRPr="00727F4F" w14:paraId="2638965D" w14:textId="77777777" w:rsidTr="00A87735">
        <w:trPr>
          <w:trHeight w:val="315"/>
        </w:trPr>
        <w:tc>
          <w:tcPr>
            <w:tcW w:w="4536" w:type="dxa"/>
            <w:tcBorders>
              <w:top w:val="nil"/>
              <w:left w:val="nil"/>
              <w:bottom w:val="nil"/>
              <w:right w:val="nil"/>
            </w:tcBorders>
            <w:shd w:val="clear" w:color="auto" w:fill="auto"/>
            <w:noWrap/>
            <w:vAlign w:val="bottom"/>
            <w:hideMark/>
          </w:tcPr>
          <w:p w14:paraId="7880B7A1" w14:textId="77777777" w:rsidR="00E07BC5" w:rsidRPr="00727F4F" w:rsidRDefault="00E07BC5" w:rsidP="00A87735">
            <w:pPr>
              <w:rPr>
                <w:rFonts w:ascii="Arial" w:hAnsi="Arial" w:cs="Arial"/>
                <w:b/>
                <w:bCs/>
                <w:color w:val="000000"/>
              </w:rPr>
            </w:pPr>
            <w:r w:rsidRPr="00727F4F">
              <w:rPr>
                <w:rFonts w:ascii="Arial" w:hAnsi="Arial" w:cs="Arial"/>
                <w:b/>
                <w:bCs/>
                <w:color w:val="000000"/>
              </w:rPr>
              <w:t>ANÁLISE FOFA</w:t>
            </w:r>
          </w:p>
        </w:tc>
        <w:tc>
          <w:tcPr>
            <w:tcW w:w="4253" w:type="dxa"/>
            <w:tcBorders>
              <w:top w:val="nil"/>
              <w:left w:val="nil"/>
              <w:bottom w:val="nil"/>
              <w:right w:val="nil"/>
            </w:tcBorders>
            <w:shd w:val="clear" w:color="auto" w:fill="auto"/>
            <w:noWrap/>
            <w:vAlign w:val="bottom"/>
            <w:hideMark/>
          </w:tcPr>
          <w:p w14:paraId="7D1192C5" w14:textId="77777777" w:rsidR="00E07BC5" w:rsidRPr="00727F4F" w:rsidRDefault="00E07BC5" w:rsidP="00A87735">
            <w:pPr>
              <w:rPr>
                <w:rFonts w:ascii="Arial" w:hAnsi="Arial" w:cs="Arial"/>
                <w:b/>
                <w:bCs/>
                <w:color w:val="000000"/>
              </w:rPr>
            </w:pPr>
          </w:p>
        </w:tc>
      </w:tr>
      <w:tr w:rsidR="00E07BC5" w:rsidRPr="00727F4F" w14:paraId="117AEE2F" w14:textId="77777777" w:rsidTr="00A87735">
        <w:trPr>
          <w:trHeight w:val="360"/>
        </w:trPr>
        <w:tc>
          <w:tcPr>
            <w:tcW w:w="4536" w:type="dxa"/>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63ED3EEE" w14:textId="77777777" w:rsidR="00E07BC5" w:rsidRPr="00727F4F" w:rsidRDefault="00E07BC5" w:rsidP="00A87735">
            <w:pPr>
              <w:rPr>
                <w:rFonts w:ascii="Arial" w:hAnsi="Arial" w:cs="Arial"/>
                <w:b/>
                <w:bCs/>
                <w:color w:val="000000"/>
              </w:rPr>
            </w:pPr>
            <w:r w:rsidRPr="00727F4F">
              <w:rPr>
                <w:rFonts w:ascii="Arial" w:hAnsi="Arial" w:cs="Arial"/>
                <w:b/>
                <w:bCs/>
                <w:color w:val="000000"/>
              </w:rPr>
              <w:t>FORÇAS (interno)</w:t>
            </w:r>
          </w:p>
        </w:tc>
        <w:tc>
          <w:tcPr>
            <w:tcW w:w="4253" w:type="dxa"/>
            <w:tcBorders>
              <w:top w:val="single" w:sz="4" w:space="0" w:color="auto"/>
              <w:left w:val="nil"/>
              <w:bottom w:val="single" w:sz="4" w:space="0" w:color="auto"/>
              <w:right w:val="single" w:sz="4" w:space="0" w:color="auto"/>
            </w:tcBorders>
            <w:shd w:val="clear" w:color="000000" w:fill="FFD966"/>
            <w:noWrap/>
            <w:vAlign w:val="bottom"/>
            <w:hideMark/>
          </w:tcPr>
          <w:p w14:paraId="1F9425CD" w14:textId="77777777" w:rsidR="00E07BC5" w:rsidRPr="00727F4F" w:rsidRDefault="00E07BC5" w:rsidP="00A87735">
            <w:pPr>
              <w:rPr>
                <w:rFonts w:ascii="Arial" w:hAnsi="Arial" w:cs="Arial"/>
                <w:b/>
                <w:bCs/>
                <w:color w:val="000000"/>
              </w:rPr>
            </w:pPr>
            <w:r w:rsidRPr="00727F4F">
              <w:rPr>
                <w:rFonts w:ascii="Arial" w:hAnsi="Arial" w:cs="Arial"/>
                <w:b/>
                <w:bCs/>
                <w:color w:val="000000"/>
              </w:rPr>
              <w:t>FRAQUEZAS (interno)</w:t>
            </w:r>
          </w:p>
        </w:tc>
      </w:tr>
      <w:tr w:rsidR="00E07BC5" w:rsidRPr="00727F4F" w14:paraId="210A72FC" w14:textId="77777777" w:rsidTr="00A87735">
        <w:trPr>
          <w:trHeight w:val="600"/>
        </w:trPr>
        <w:tc>
          <w:tcPr>
            <w:tcW w:w="4536" w:type="dxa"/>
            <w:tcBorders>
              <w:top w:val="nil"/>
              <w:left w:val="single" w:sz="4" w:space="0" w:color="auto"/>
              <w:bottom w:val="single" w:sz="4" w:space="0" w:color="auto"/>
              <w:right w:val="single" w:sz="4" w:space="0" w:color="auto"/>
            </w:tcBorders>
            <w:shd w:val="clear" w:color="auto" w:fill="auto"/>
            <w:hideMark/>
          </w:tcPr>
          <w:p w14:paraId="34104A35" w14:textId="77777777" w:rsidR="00E07BC5" w:rsidRPr="00727F4F" w:rsidRDefault="00E07BC5" w:rsidP="00A87735">
            <w:pPr>
              <w:rPr>
                <w:rFonts w:ascii="Arial" w:hAnsi="Arial" w:cs="Arial"/>
                <w:color w:val="000000"/>
              </w:rPr>
            </w:pPr>
            <w:r w:rsidRPr="00727F4F">
              <w:rPr>
                <w:rFonts w:ascii="Arial" w:hAnsi="Arial" w:cs="Arial"/>
                <w:color w:val="000000"/>
              </w:rPr>
              <w:t>Formação Acadêmica na área de Engenharia de Produção</w:t>
            </w:r>
          </w:p>
        </w:tc>
        <w:tc>
          <w:tcPr>
            <w:tcW w:w="4253" w:type="dxa"/>
            <w:tcBorders>
              <w:top w:val="nil"/>
              <w:left w:val="nil"/>
              <w:bottom w:val="single" w:sz="4" w:space="0" w:color="auto"/>
              <w:right w:val="single" w:sz="4" w:space="0" w:color="auto"/>
            </w:tcBorders>
            <w:shd w:val="clear" w:color="auto" w:fill="auto"/>
            <w:hideMark/>
          </w:tcPr>
          <w:p w14:paraId="6FFB9184" w14:textId="77777777" w:rsidR="00E07BC5" w:rsidRPr="00727F4F" w:rsidRDefault="00E07BC5" w:rsidP="00A87735">
            <w:pPr>
              <w:rPr>
                <w:rFonts w:ascii="Arial" w:hAnsi="Arial" w:cs="Arial"/>
                <w:color w:val="000000"/>
              </w:rPr>
            </w:pPr>
            <w:r w:rsidRPr="00727F4F">
              <w:rPr>
                <w:rFonts w:ascii="Arial" w:hAnsi="Arial" w:cs="Arial"/>
                <w:color w:val="000000"/>
              </w:rPr>
              <w:t>Necessidade de capital de giro</w:t>
            </w:r>
          </w:p>
        </w:tc>
      </w:tr>
      <w:tr w:rsidR="00E07BC5" w:rsidRPr="00727F4F" w14:paraId="13C88349" w14:textId="77777777" w:rsidTr="00A87735">
        <w:trPr>
          <w:trHeight w:val="390"/>
        </w:trPr>
        <w:tc>
          <w:tcPr>
            <w:tcW w:w="4536" w:type="dxa"/>
            <w:tcBorders>
              <w:top w:val="nil"/>
              <w:left w:val="single" w:sz="4" w:space="0" w:color="auto"/>
              <w:bottom w:val="single" w:sz="4" w:space="0" w:color="auto"/>
              <w:right w:val="single" w:sz="4" w:space="0" w:color="auto"/>
            </w:tcBorders>
            <w:shd w:val="clear" w:color="auto" w:fill="auto"/>
            <w:hideMark/>
          </w:tcPr>
          <w:p w14:paraId="28E9F51B" w14:textId="77777777" w:rsidR="00E07BC5" w:rsidRPr="00727F4F" w:rsidRDefault="00E07BC5" w:rsidP="00A87735">
            <w:pPr>
              <w:rPr>
                <w:rFonts w:ascii="Arial" w:hAnsi="Arial" w:cs="Arial"/>
                <w:color w:val="000000"/>
              </w:rPr>
            </w:pPr>
            <w:r w:rsidRPr="00727F4F">
              <w:rPr>
                <w:rFonts w:ascii="Arial" w:hAnsi="Arial" w:cs="Arial"/>
                <w:color w:val="000000"/>
              </w:rPr>
              <w:t xml:space="preserve">Experiência da empreendedora na área comercial varejista </w:t>
            </w:r>
          </w:p>
        </w:tc>
        <w:tc>
          <w:tcPr>
            <w:tcW w:w="4253" w:type="dxa"/>
            <w:tcBorders>
              <w:top w:val="nil"/>
              <w:left w:val="nil"/>
              <w:bottom w:val="single" w:sz="4" w:space="0" w:color="auto"/>
              <w:right w:val="single" w:sz="4" w:space="0" w:color="auto"/>
            </w:tcBorders>
            <w:shd w:val="clear" w:color="auto" w:fill="auto"/>
            <w:hideMark/>
          </w:tcPr>
          <w:p w14:paraId="326CD231" w14:textId="77777777" w:rsidR="00E07BC5" w:rsidRPr="00727F4F" w:rsidRDefault="00E07BC5" w:rsidP="00A87735">
            <w:pPr>
              <w:rPr>
                <w:rFonts w:ascii="Arial" w:hAnsi="Arial" w:cs="Arial"/>
                <w:color w:val="000000"/>
              </w:rPr>
            </w:pPr>
            <w:r w:rsidRPr="00727F4F">
              <w:rPr>
                <w:rFonts w:ascii="Arial" w:hAnsi="Arial" w:cs="Arial"/>
                <w:color w:val="000000"/>
              </w:rPr>
              <w:t>Alto investimento inicial</w:t>
            </w:r>
          </w:p>
        </w:tc>
      </w:tr>
      <w:tr w:rsidR="00E07BC5" w:rsidRPr="00727F4F" w14:paraId="4243BA7C" w14:textId="77777777" w:rsidTr="00A87735">
        <w:trPr>
          <w:trHeight w:val="390"/>
        </w:trPr>
        <w:tc>
          <w:tcPr>
            <w:tcW w:w="4536" w:type="dxa"/>
            <w:tcBorders>
              <w:top w:val="nil"/>
              <w:left w:val="single" w:sz="4" w:space="0" w:color="auto"/>
              <w:bottom w:val="single" w:sz="4" w:space="0" w:color="auto"/>
              <w:right w:val="single" w:sz="4" w:space="0" w:color="auto"/>
            </w:tcBorders>
            <w:shd w:val="clear" w:color="auto" w:fill="auto"/>
            <w:hideMark/>
          </w:tcPr>
          <w:p w14:paraId="0E614710" w14:textId="77777777" w:rsidR="00E07BC5" w:rsidRPr="00727F4F" w:rsidRDefault="00E07BC5" w:rsidP="00A87735">
            <w:pPr>
              <w:rPr>
                <w:rFonts w:ascii="Arial" w:hAnsi="Arial" w:cs="Arial"/>
                <w:color w:val="000000"/>
              </w:rPr>
            </w:pPr>
            <w:r w:rsidRPr="00727F4F">
              <w:rPr>
                <w:rFonts w:ascii="Arial" w:hAnsi="Arial" w:cs="Arial"/>
                <w:color w:val="000000"/>
              </w:rPr>
              <w:t xml:space="preserve">Experiência da empreendedora na área da moda </w:t>
            </w:r>
          </w:p>
        </w:tc>
        <w:tc>
          <w:tcPr>
            <w:tcW w:w="4253" w:type="dxa"/>
            <w:tcBorders>
              <w:top w:val="nil"/>
              <w:left w:val="nil"/>
              <w:bottom w:val="single" w:sz="4" w:space="0" w:color="auto"/>
              <w:right w:val="single" w:sz="4" w:space="0" w:color="auto"/>
            </w:tcBorders>
            <w:shd w:val="clear" w:color="auto" w:fill="auto"/>
            <w:hideMark/>
          </w:tcPr>
          <w:p w14:paraId="44EFE57D" w14:textId="77777777" w:rsidR="00E07BC5" w:rsidRPr="00727F4F" w:rsidRDefault="00E07BC5" w:rsidP="00A87735">
            <w:pPr>
              <w:rPr>
                <w:rFonts w:ascii="Arial" w:hAnsi="Arial" w:cs="Arial"/>
                <w:color w:val="000000"/>
              </w:rPr>
            </w:pPr>
            <w:r w:rsidRPr="00727F4F">
              <w:rPr>
                <w:rFonts w:ascii="Arial" w:hAnsi="Arial" w:cs="Arial"/>
                <w:color w:val="000000"/>
              </w:rPr>
              <w:t>Conquistar novas clientes</w:t>
            </w:r>
          </w:p>
        </w:tc>
      </w:tr>
      <w:tr w:rsidR="00E07BC5" w:rsidRPr="00727F4F" w14:paraId="7554EB03" w14:textId="77777777" w:rsidTr="00A87735">
        <w:trPr>
          <w:trHeight w:val="345"/>
        </w:trPr>
        <w:tc>
          <w:tcPr>
            <w:tcW w:w="4536" w:type="dxa"/>
            <w:tcBorders>
              <w:top w:val="nil"/>
              <w:left w:val="single" w:sz="4" w:space="0" w:color="auto"/>
              <w:bottom w:val="single" w:sz="4" w:space="0" w:color="auto"/>
              <w:right w:val="single" w:sz="4" w:space="0" w:color="auto"/>
            </w:tcBorders>
            <w:shd w:val="clear" w:color="auto" w:fill="auto"/>
            <w:hideMark/>
          </w:tcPr>
          <w:p w14:paraId="3B560B3A" w14:textId="77777777" w:rsidR="00E07BC5" w:rsidRPr="00727F4F" w:rsidRDefault="00E07BC5" w:rsidP="00A87735">
            <w:pPr>
              <w:rPr>
                <w:rFonts w:ascii="Arial" w:hAnsi="Arial" w:cs="Arial"/>
                <w:color w:val="000000"/>
              </w:rPr>
            </w:pPr>
            <w:r w:rsidRPr="00727F4F">
              <w:rPr>
                <w:rFonts w:ascii="Arial" w:hAnsi="Arial" w:cs="Arial"/>
                <w:color w:val="000000"/>
              </w:rPr>
              <w:t>Contato com fornecedores</w:t>
            </w:r>
          </w:p>
        </w:tc>
        <w:tc>
          <w:tcPr>
            <w:tcW w:w="4253" w:type="dxa"/>
            <w:tcBorders>
              <w:top w:val="nil"/>
              <w:left w:val="nil"/>
              <w:bottom w:val="single" w:sz="4" w:space="0" w:color="auto"/>
              <w:right w:val="single" w:sz="4" w:space="0" w:color="auto"/>
            </w:tcBorders>
            <w:shd w:val="clear" w:color="auto" w:fill="auto"/>
            <w:hideMark/>
          </w:tcPr>
          <w:p w14:paraId="6EF9844A" w14:textId="77777777" w:rsidR="00E07BC5" w:rsidRPr="00727F4F" w:rsidRDefault="00E07BC5" w:rsidP="00A87735">
            <w:pPr>
              <w:rPr>
                <w:rFonts w:ascii="Arial" w:hAnsi="Arial" w:cs="Arial"/>
                <w:color w:val="000000"/>
              </w:rPr>
            </w:pPr>
            <w:r w:rsidRPr="00727F4F">
              <w:rPr>
                <w:rFonts w:ascii="Arial" w:hAnsi="Arial" w:cs="Arial"/>
                <w:color w:val="000000"/>
              </w:rPr>
              <w:t>Encontrar vendedora qualifica que atenda a necessidade da empresa</w:t>
            </w:r>
          </w:p>
        </w:tc>
      </w:tr>
      <w:tr w:rsidR="00E07BC5" w:rsidRPr="00727F4F" w14:paraId="2754D602" w14:textId="77777777" w:rsidTr="00A87735">
        <w:trPr>
          <w:trHeight w:val="375"/>
        </w:trPr>
        <w:tc>
          <w:tcPr>
            <w:tcW w:w="4536" w:type="dxa"/>
            <w:tcBorders>
              <w:top w:val="nil"/>
              <w:left w:val="single" w:sz="4" w:space="0" w:color="auto"/>
              <w:bottom w:val="single" w:sz="4" w:space="0" w:color="auto"/>
              <w:right w:val="single" w:sz="4" w:space="0" w:color="auto"/>
            </w:tcBorders>
            <w:shd w:val="clear" w:color="auto" w:fill="auto"/>
            <w:hideMark/>
          </w:tcPr>
          <w:p w14:paraId="55C8D417" w14:textId="77777777" w:rsidR="00E07BC5" w:rsidRPr="00727F4F" w:rsidRDefault="00E07BC5" w:rsidP="00A87735">
            <w:pPr>
              <w:rPr>
                <w:rFonts w:ascii="Arial" w:hAnsi="Arial" w:cs="Arial"/>
                <w:color w:val="000000"/>
              </w:rPr>
            </w:pPr>
            <w:r w:rsidRPr="00727F4F">
              <w:rPr>
                <w:rFonts w:ascii="Arial" w:hAnsi="Arial" w:cs="Arial"/>
                <w:color w:val="000000"/>
              </w:rPr>
              <w:lastRenderedPageBreak/>
              <w:t>Coleção semanal</w:t>
            </w:r>
          </w:p>
        </w:tc>
        <w:tc>
          <w:tcPr>
            <w:tcW w:w="4253" w:type="dxa"/>
            <w:tcBorders>
              <w:top w:val="nil"/>
              <w:left w:val="nil"/>
              <w:bottom w:val="single" w:sz="4" w:space="0" w:color="auto"/>
              <w:right w:val="single" w:sz="4" w:space="0" w:color="auto"/>
            </w:tcBorders>
            <w:shd w:val="clear" w:color="auto" w:fill="auto"/>
            <w:hideMark/>
          </w:tcPr>
          <w:p w14:paraId="147D55E4" w14:textId="77777777" w:rsidR="00E07BC5" w:rsidRPr="00727F4F" w:rsidRDefault="00E07BC5" w:rsidP="00A87735">
            <w:pPr>
              <w:rPr>
                <w:rFonts w:ascii="Arial" w:hAnsi="Arial" w:cs="Arial"/>
                <w:color w:val="000000"/>
              </w:rPr>
            </w:pPr>
            <w:r w:rsidRPr="00727F4F">
              <w:rPr>
                <w:rFonts w:ascii="Arial" w:hAnsi="Arial" w:cs="Arial"/>
                <w:color w:val="000000"/>
              </w:rPr>
              <w:t> </w:t>
            </w:r>
          </w:p>
        </w:tc>
      </w:tr>
      <w:tr w:rsidR="00E07BC5" w:rsidRPr="00727F4F" w14:paraId="0CE6D591" w14:textId="77777777" w:rsidTr="00A87735">
        <w:trPr>
          <w:trHeight w:val="405"/>
        </w:trPr>
        <w:tc>
          <w:tcPr>
            <w:tcW w:w="4536" w:type="dxa"/>
            <w:tcBorders>
              <w:top w:val="nil"/>
              <w:left w:val="single" w:sz="4" w:space="0" w:color="auto"/>
              <w:bottom w:val="single" w:sz="4" w:space="0" w:color="auto"/>
              <w:right w:val="single" w:sz="4" w:space="0" w:color="auto"/>
            </w:tcBorders>
            <w:shd w:val="clear" w:color="auto" w:fill="auto"/>
            <w:hideMark/>
          </w:tcPr>
          <w:p w14:paraId="7CA2DDD2" w14:textId="77777777" w:rsidR="00E07BC5" w:rsidRPr="00727F4F" w:rsidRDefault="00E07BC5" w:rsidP="00A87735">
            <w:pPr>
              <w:rPr>
                <w:rFonts w:ascii="Arial" w:hAnsi="Arial" w:cs="Arial"/>
                <w:color w:val="000000"/>
              </w:rPr>
            </w:pPr>
            <w:r w:rsidRPr="00727F4F">
              <w:rPr>
                <w:rFonts w:ascii="Arial" w:hAnsi="Arial" w:cs="Arial"/>
                <w:color w:val="000000"/>
              </w:rPr>
              <w:t>Atendimento de diferencial</w:t>
            </w:r>
          </w:p>
        </w:tc>
        <w:tc>
          <w:tcPr>
            <w:tcW w:w="4253" w:type="dxa"/>
            <w:tcBorders>
              <w:top w:val="nil"/>
              <w:left w:val="nil"/>
              <w:bottom w:val="single" w:sz="4" w:space="0" w:color="auto"/>
              <w:right w:val="single" w:sz="4" w:space="0" w:color="auto"/>
            </w:tcBorders>
            <w:shd w:val="clear" w:color="auto" w:fill="auto"/>
            <w:hideMark/>
          </w:tcPr>
          <w:p w14:paraId="0F24ABFE" w14:textId="77777777" w:rsidR="00E07BC5" w:rsidRPr="00727F4F" w:rsidRDefault="00E07BC5" w:rsidP="00A87735">
            <w:pPr>
              <w:rPr>
                <w:rFonts w:ascii="Arial" w:hAnsi="Arial" w:cs="Arial"/>
                <w:color w:val="000000"/>
              </w:rPr>
            </w:pPr>
            <w:r w:rsidRPr="00727F4F">
              <w:rPr>
                <w:rFonts w:ascii="Arial" w:hAnsi="Arial" w:cs="Arial"/>
                <w:color w:val="000000"/>
              </w:rPr>
              <w:t> </w:t>
            </w:r>
          </w:p>
        </w:tc>
      </w:tr>
      <w:tr w:rsidR="00E07BC5" w:rsidRPr="00727F4F" w14:paraId="179E85AB" w14:textId="77777777" w:rsidTr="00A87735">
        <w:trPr>
          <w:trHeight w:val="390"/>
        </w:trPr>
        <w:tc>
          <w:tcPr>
            <w:tcW w:w="4536" w:type="dxa"/>
            <w:tcBorders>
              <w:top w:val="nil"/>
              <w:left w:val="single" w:sz="4" w:space="0" w:color="auto"/>
              <w:bottom w:val="single" w:sz="4" w:space="0" w:color="auto"/>
              <w:right w:val="single" w:sz="4" w:space="0" w:color="auto"/>
            </w:tcBorders>
            <w:shd w:val="clear" w:color="auto" w:fill="auto"/>
            <w:hideMark/>
          </w:tcPr>
          <w:p w14:paraId="0E9BC830" w14:textId="77777777" w:rsidR="00E07BC5" w:rsidRPr="00727F4F" w:rsidRDefault="00E07BC5" w:rsidP="00A87735">
            <w:pPr>
              <w:rPr>
                <w:rFonts w:ascii="Arial" w:hAnsi="Arial" w:cs="Arial"/>
                <w:color w:val="000000"/>
              </w:rPr>
            </w:pPr>
            <w:r w:rsidRPr="00727F4F">
              <w:rPr>
                <w:rFonts w:ascii="Arial" w:hAnsi="Arial" w:cs="Arial"/>
                <w:color w:val="000000"/>
              </w:rPr>
              <w:t>Peças atuais e de qualidade</w:t>
            </w:r>
          </w:p>
        </w:tc>
        <w:tc>
          <w:tcPr>
            <w:tcW w:w="4253" w:type="dxa"/>
            <w:tcBorders>
              <w:top w:val="nil"/>
              <w:left w:val="nil"/>
              <w:bottom w:val="single" w:sz="4" w:space="0" w:color="auto"/>
              <w:right w:val="single" w:sz="4" w:space="0" w:color="auto"/>
            </w:tcBorders>
            <w:shd w:val="clear" w:color="auto" w:fill="auto"/>
            <w:hideMark/>
          </w:tcPr>
          <w:p w14:paraId="095B88DF" w14:textId="77777777" w:rsidR="00E07BC5" w:rsidRPr="00727F4F" w:rsidRDefault="00E07BC5" w:rsidP="00A87735">
            <w:pPr>
              <w:rPr>
                <w:rFonts w:ascii="Arial" w:hAnsi="Arial" w:cs="Arial"/>
                <w:color w:val="000000"/>
              </w:rPr>
            </w:pPr>
            <w:r w:rsidRPr="00727F4F">
              <w:rPr>
                <w:rFonts w:ascii="Arial" w:hAnsi="Arial" w:cs="Arial"/>
                <w:color w:val="000000"/>
              </w:rPr>
              <w:t> </w:t>
            </w:r>
          </w:p>
        </w:tc>
      </w:tr>
      <w:tr w:rsidR="00E07BC5" w:rsidRPr="00727F4F" w14:paraId="361711D0" w14:textId="77777777" w:rsidTr="00A87735">
        <w:trPr>
          <w:trHeight w:val="435"/>
        </w:trPr>
        <w:tc>
          <w:tcPr>
            <w:tcW w:w="4536" w:type="dxa"/>
            <w:tcBorders>
              <w:top w:val="nil"/>
              <w:left w:val="single" w:sz="4" w:space="0" w:color="auto"/>
              <w:bottom w:val="single" w:sz="4" w:space="0" w:color="auto"/>
              <w:right w:val="single" w:sz="4" w:space="0" w:color="auto"/>
            </w:tcBorders>
            <w:shd w:val="clear" w:color="auto" w:fill="auto"/>
            <w:hideMark/>
          </w:tcPr>
          <w:p w14:paraId="377A9C81" w14:textId="77777777" w:rsidR="00E07BC5" w:rsidRPr="00727F4F" w:rsidRDefault="00E07BC5" w:rsidP="00A87735">
            <w:pPr>
              <w:rPr>
                <w:rFonts w:ascii="Arial" w:hAnsi="Arial" w:cs="Arial"/>
                <w:color w:val="000000"/>
              </w:rPr>
            </w:pPr>
            <w:r w:rsidRPr="00727F4F">
              <w:rPr>
                <w:rFonts w:ascii="Arial" w:hAnsi="Arial" w:cs="Arial"/>
                <w:color w:val="000000"/>
              </w:rPr>
              <w:t>Ambiente da loja agradável</w:t>
            </w:r>
          </w:p>
        </w:tc>
        <w:tc>
          <w:tcPr>
            <w:tcW w:w="4253" w:type="dxa"/>
            <w:tcBorders>
              <w:top w:val="nil"/>
              <w:left w:val="nil"/>
              <w:bottom w:val="single" w:sz="4" w:space="0" w:color="auto"/>
              <w:right w:val="single" w:sz="4" w:space="0" w:color="auto"/>
            </w:tcBorders>
            <w:shd w:val="clear" w:color="auto" w:fill="auto"/>
            <w:hideMark/>
          </w:tcPr>
          <w:p w14:paraId="75D2E138" w14:textId="77777777" w:rsidR="00E07BC5" w:rsidRPr="00727F4F" w:rsidRDefault="00E07BC5" w:rsidP="00A87735">
            <w:pPr>
              <w:rPr>
                <w:rFonts w:ascii="Arial" w:hAnsi="Arial" w:cs="Arial"/>
                <w:color w:val="000000"/>
              </w:rPr>
            </w:pPr>
            <w:r w:rsidRPr="00727F4F">
              <w:rPr>
                <w:rFonts w:ascii="Arial" w:hAnsi="Arial" w:cs="Arial"/>
                <w:color w:val="000000"/>
              </w:rPr>
              <w:t> </w:t>
            </w:r>
          </w:p>
        </w:tc>
      </w:tr>
      <w:tr w:rsidR="00E07BC5" w:rsidRPr="00727F4F" w14:paraId="66E6E2A4" w14:textId="77777777" w:rsidTr="00A87735">
        <w:trPr>
          <w:trHeight w:val="315"/>
        </w:trPr>
        <w:tc>
          <w:tcPr>
            <w:tcW w:w="4536" w:type="dxa"/>
            <w:tcBorders>
              <w:top w:val="nil"/>
              <w:left w:val="single" w:sz="4" w:space="0" w:color="auto"/>
              <w:bottom w:val="single" w:sz="4" w:space="0" w:color="auto"/>
              <w:right w:val="single" w:sz="4" w:space="0" w:color="auto"/>
            </w:tcBorders>
            <w:shd w:val="clear" w:color="000000" w:fill="FFD966"/>
            <w:vAlign w:val="bottom"/>
            <w:hideMark/>
          </w:tcPr>
          <w:p w14:paraId="2E1324C4" w14:textId="77777777" w:rsidR="00E07BC5" w:rsidRPr="00727F4F" w:rsidRDefault="00E07BC5" w:rsidP="00A87735">
            <w:pPr>
              <w:rPr>
                <w:rFonts w:ascii="Arial" w:hAnsi="Arial" w:cs="Arial"/>
                <w:b/>
                <w:bCs/>
                <w:color w:val="000000"/>
              </w:rPr>
            </w:pPr>
            <w:r w:rsidRPr="00727F4F">
              <w:rPr>
                <w:rFonts w:ascii="Arial" w:hAnsi="Arial" w:cs="Arial"/>
                <w:b/>
                <w:bCs/>
                <w:color w:val="000000"/>
              </w:rPr>
              <w:t>OPORTUNIDADES (externo)</w:t>
            </w:r>
          </w:p>
        </w:tc>
        <w:tc>
          <w:tcPr>
            <w:tcW w:w="4253" w:type="dxa"/>
            <w:tcBorders>
              <w:top w:val="nil"/>
              <w:left w:val="nil"/>
              <w:bottom w:val="single" w:sz="4" w:space="0" w:color="auto"/>
              <w:right w:val="single" w:sz="4" w:space="0" w:color="auto"/>
            </w:tcBorders>
            <w:shd w:val="clear" w:color="000000" w:fill="FFD966"/>
            <w:vAlign w:val="bottom"/>
            <w:hideMark/>
          </w:tcPr>
          <w:p w14:paraId="2F7642A1" w14:textId="77777777" w:rsidR="00E07BC5" w:rsidRPr="00727F4F" w:rsidRDefault="00E07BC5" w:rsidP="00A87735">
            <w:pPr>
              <w:rPr>
                <w:rFonts w:ascii="Arial" w:hAnsi="Arial" w:cs="Arial"/>
                <w:b/>
                <w:bCs/>
                <w:color w:val="000000"/>
              </w:rPr>
            </w:pPr>
            <w:r w:rsidRPr="00727F4F">
              <w:rPr>
                <w:rFonts w:ascii="Arial" w:hAnsi="Arial" w:cs="Arial"/>
                <w:b/>
                <w:bCs/>
                <w:color w:val="000000"/>
              </w:rPr>
              <w:t>AMEAÇAS (externo)</w:t>
            </w:r>
          </w:p>
        </w:tc>
      </w:tr>
      <w:tr w:rsidR="00E07BC5" w:rsidRPr="00727F4F" w14:paraId="0E73B164" w14:textId="77777777" w:rsidTr="00A87735">
        <w:trPr>
          <w:trHeight w:val="445"/>
        </w:trPr>
        <w:tc>
          <w:tcPr>
            <w:tcW w:w="4536" w:type="dxa"/>
            <w:tcBorders>
              <w:top w:val="nil"/>
              <w:left w:val="single" w:sz="4" w:space="0" w:color="auto"/>
              <w:bottom w:val="single" w:sz="4" w:space="0" w:color="auto"/>
              <w:right w:val="single" w:sz="4" w:space="0" w:color="auto"/>
            </w:tcBorders>
            <w:shd w:val="clear" w:color="auto" w:fill="auto"/>
            <w:hideMark/>
          </w:tcPr>
          <w:p w14:paraId="4291AAB5" w14:textId="77777777" w:rsidR="00E07BC5" w:rsidRPr="00727F4F" w:rsidRDefault="00E07BC5" w:rsidP="00A87735">
            <w:pPr>
              <w:rPr>
                <w:rFonts w:ascii="Arial" w:hAnsi="Arial" w:cs="Arial"/>
                <w:color w:val="000000"/>
              </w:rPr>
            </w:pPr>
            <w:r w:rsidRPr="00727F4F">
              <w:rPr>
                <w:rFonts w:ascii="Arial" w:hAnsi="Arial" w:cs="Arial"/>
                <w:color w:val="000000"/>
              </w:rPr>
              <w:t xml:space="preserve">Mercado em crescimento </w:t>
            </w:r>
          </w:p>
        </w:tc>
        <w:tc>
          <w:tcPr>
            <w:tcW w:w="4253" w:type="dxa"/>
            <w:tcBorders>
              <w:top w:val="nil"/>
              <w:left w:val="nil"/>
              <w:bottom w:val="single" w:sz="4" w:space="0" w:color="auto"/>
              <w:right w:val="single" w:sz="4" w:space="0" w:color="auto"/>
            </w:tcBorders>
            <w:shd w:val="clear" w:color="auto" w:fill="auto"/>
            <w:hideMark/>
          </w:tcPr>
          <w:p w14:paraId="694EC8A1" w14:textId="77777777" w:rsidR="00E07BC5" w:rsidRPr="00727F4F" w:rsidRDefault="00E07BC5" w:rsidP="00A87735">
            <w:pPr>
              <w:rPr>
                <w:rFonts w:ascii="Arial" w:hAnsi="Arial" w:cs="Arial"/>
                <w:color w:val="000000"/>
              </w:rPr>
            </w:pPr>
            <w:r w:rsidRPr="00727F4F">
              <w:rPr>
                <w:rFonts w:ascii="Arial" w:hAnsi="Arial" w:cs="Arial"/>
                <w:color w:val="000000"/>
              </w:rPr>
              <w:t>Economia Instável</w:t>
            </w:r>
          </w:p>
        </w:tc>
      </w:tr>
      <w:tr w:rsidR="00E07BC5" w:rsidRPr="00727F4F" w14:paraId="4767FFFF" w14:textId="77777777" w:rsidTr="00A87735">
        <w:trPr>
          <w:trHeight w:val="375"/>
        </w:trPr>
        <w:tc>
          <w:tcPr>
            <w:tcW w:w="4536" w:type="dxa"/>
            <w:tcBorders>
              <w:top w:val="nil"/>
              <w:left w:val="single" w:sz="4" w:space="0" w:color="auto"/>
              <w:bottom w:val="single" w:sz="4" w:space="0" w:color="auto"/>
              <w:right w:val="single" w:sz="4" w:space="0" w:color="auto"/>
            </w:tcBorders>
            <w:shd w:val="clear" w:color="auto" w:fill="auto"/>
            <w:hideMark/>
          </w:tcPr>
          <w:p w14:paraId="07690832" w14:textId="77777777" w:rsidR="00E07BC5" w:rsidRPr="00727F4F" w:rsidRDefault="00E07BC5" w:rsidP="00A87735">
            <w:pPr>
              <w:rPr>
                <w:rFonts w:ascii="Arial" w:hAnsi="Arial" w:cs="Arial"/>
                <w:color w:val="000000"/>
              </w:rPr>
            </w:pPr>
            <w:r w:rsidRPr="00727F4F">
              <w:rPr>
                <w:rFonts w:ascii="Arial" w:hAnsi="Arial" w:cs="Arial"/>
                <w:color w:val="000000"/>
              </w:rPr>
              <w:t>Fornecedores entregam a mercadoria na loja</w:t>
            </w:r>
          </w:p>
        </w:tc>
        <w:tc>
          <w:tcPr>
            <w:tcW w:w="4253" w:type="dxa"/>
            <w:tcBorders>
              <w:top w:val="nil"/>
              <w:left w:val="nil"/>
              <w:bottom w:val="single" w:sz="4" w:space="0" w:color="auto"/>
              <w:right w:val="single" w:sz="4" w:space="0" w:color="auto"/>
            </w:tcBorders>
            <w:shd w:val="clear" w:color="auto" w:fill="auto"/>
            <w:hideMark/>
          </w:tcPr>
          <w:p w14:paraId="636C28D9" w14:textId="77777777" w:rsidR="00E07BC5" w:rsidRPr="00727F4F" w:rsidRDefault="00E07BC5" w:rsidP="00A87735">
            <w:pPr>
              <w:rPr>
                <w:rFonts w:ascii="Arial" w:hAnsi="Arial" w:cs="Arial"/>
                <w:color w:val="000000"/>
              </w:rPr>
            </w:pPr>
            <w:r w:rsidRPr="00727F4F">
              <w:rPr>
                <w:rFonts w:ascii="Arial" w:hAnsi="Arial" w:cs="Arial"/>
                <w:color w:val="000000"/>
              </w:rPr>
              <w:t>Concorrentes</w:t>
            </w:r>
          </w:p>
        </w:tc>
      </w:tr>
      <w:tr w:rsidR="00E07BC5" w:rsidRPr="00727F4F" w14:paraId="71F10191" w14:textId="77777777" w:rsidTr="00A87735">
        <w:trPr>
          <w:trHeight w:val="600"/>
        </w:trPr>
        <w:tc>
          <w:tcPr>
            <w:tcW w:w="4536" w:type="dxa"/>
            <w:tcBorders>
              <w:top w:val="nil"/>
              <w:left w:val="single" w:sz="4" w:space="0" w:color="auto"/>
              <w:bottom w:val="single" w:sz="4" w:space="0" w:color="auto"/>
              <w:right w:val="single" w:sz="4" w:space="0" w:color="auto"/>
            </w:tcBorders>
            <w:shd w:val="clear" w:color="auto" w:fill="auto"/>
            <w:hideMark/>
          </w:tcPr>
          <w:p w14:paraId="7BD4BA71" w14:textId="77777777" w:rsidR="00E07BC5" w:rsidRPr="00727F4F" w:rsidRDefault="00E07BC5" w:rsidP="00A87735">
            <w:pPr>
              <w:rPr>
                <w:rFonts w:ascii="Arial" w:hAnsi="Arial" w:cs="Arial"/>
                <w:color w:val="000000"/>
              </w:rPr>
            </w:pPr>
            <w:r w:rsidRPr="00727F4F">
              <w:rPr>
                <w:rFonts w:ascii="Arial" w:hAnsi="Arial" w:cs="Arial"/>
                <w:color w:val="000000"/>
              </w:rPr>
              <w:t>Pessoas buscando por produtos diferentes</w:t>
            </w:r>
          </w:p>
        </w:tc>
        <w:tc>
          <w:tcPr>
            <w:tcW w:w="4253" w:type="dxa"/>
            <w:tcBorders>
              <w:top w:val="nil"/>
              <w:left w:val="nil"/>
              <w:bottom w:val="single" w:sz="4" w:space="0" w:color="auto"/>
              <w:right w:val="single" w:sz="4" w:space="0" w:color="auto"/>
            </w:tcBorders>
            <w:shd w:val="clear" w:color="auto" w:fill="auto"/>
            <w:hideMark/>
          </w:tcPr>
          <w:p w14:paraId="2B0174F7" w14:textId="77777777" w:rsidR="00E07BC5" w:rsidRPr="00727F4F" w:rsidRDefault="00E07BC5" w:rsidP="00A87735">
            <w:pPr>
              <w:rPr>
                <w:rFonts w:ascii="Arial" w:hAnsi="Arial" w:cs="Arial"/>
                <w:color w:val="000000"/>
              </w:rPr>
            </w:pPr>
            <w:r w:rsidRPr="00727F4F">
              <w:rPr>
                <w:rFonts w:ascii="Arial" w:hAnsi="Arial" w:cs="Arial"/>
                <w:color w:val="000000"/>
              </w:rPr>
              <w:t>Necessidade de um ponto comercial bem localizado</w:t>
            </w:r>
          </w:p>
        </w:tc>
      </w:tr>
    </w:tbl>
    <w:p w14:paraId="45D60FB6" w14:textId="77777777" w:rsidR="00E07BC5" w:rsidRPr="00727F4F" w:rsidRDefault="00E07BC5" w:rsidP="00E07BC5">
      <w:pPr>
        <w:pStyle w:val="CorpodoTexto"/>
        <w:ind w:firstLine="0"/>
        <w:rPr>
          <w:rFonts w:ascii="Arial" w:hAnsi="Arial" w:cs="Arial"/>
        </w:rPr>
      </w:pPr>
    </w:p>
    <w:p w14:paraId="402592A8" w14:textId="77777777" w:rsidR="00E07BC5" w:rsidRPr="00727F4F" w:rsidRDefault="00E07BC5" w:rsidP="00E07BC5">
      <w:pPr>
        <w:pStyle w:val="CorpodoTexto"/>
        <w:ind w:firstLine="0"/>
        <w:rPr>
          <w:rFonts w:ascii="Arial" w:hAnsi="Arial" w:cs="Arial"/>
        </w:rPr>
      </w:pPr>
      <w:r w:rsidRPr="00727F4F">
        <w:rPr>
          <w:rFonts w:ascii="Arial" w:hAnsi="Arial" w:cs="Arial"/>
        </w:rPr>
        <w:t xml:space="preserve">      Foi necessário fazer um lançamento dos custos fixos e mensais para que saibamos como administrar os custos excessivos. Com isso teremos um parâmetro do que entra e sai de lucro.</w:t>
      </w:r>
    </w:p>
    <w:tbl>
      <w:tblPr>
        <w:tblW w:w="7225" w:type="dxa"/>
        <w:tblCellMar>
          <w:left w:w="70" w:type="dxa"/>
          <w:right w:w="70" w:type="dxa"/>
        </w:tblCellMar>
        <w:tblLook w:val="04A0" w:firstRow="1" w:lastRow="0" w:firstColumn="1" w:lastColumn="0" w:noHBand="0" w:noVBand="1"/>
      </w:tblPr>
      <w:tblGrid>
        <w:gridCol w:w="4394"/>
        <w:gridCol w:w="2831"/>
      </w:tblGrid>
      <w:tr w:rsidR="00E07BC5" w:rsidRPr="00727F4F" w14:paraId="258528AD" w14:textId="77777777" w:rsidTr="00A87735">
        <w:trPr>
          <w:trHeight w:val="315"/>
        </w:trPr>
        <w:tc>
          <w:tcPr>
            <w:tcW w:w="7225" w:type="dxa"/>
            <w:gridSpan w:val="2"/>
            <w:tcBorders>
              <w:top w:val="single" w:sz="4" w:space="0" w:color="auto"/>
              <w:left w:val="single" w:sz="4" w:space="0" w:color="auto"/>
              <w:bottom w:val="single" w:sz="4" w:space="0" w:color="auto"/>
              <w:right w:val="single" w:sz="4" w:space="0" w:color="000000"/>
            </w:tcBorders>
            <w:shd w:val="clear" w:color="000000" w:fill="FFD966"/>
            <w:noWrap/>
            <w:vAlign w:val="bottom"/>
            <w:hideMark/>
          </w:tcPr>
          <w:p w14:paraId="7C781331" w14:textId="77777777" w:rsidR="00E07BC5" w:rsidRPr="00727F4F" w:rsidRDefault="00E07BC5" w:rsidP="00A87735">
            <w:pPr>
              <w:jc w:val="center"/>
              <w:rPr>
                <w:rFonts w:ascii="Arial" w:hAnsi="Arial" w:cs="Arial"/>
                <w:b/>
                <w:bCs/>
                <w:color w:val="000000"/>
              </w:rPr>
            </w:pPr>
            <w:r w:rsidRPr="00727F4F">
              <w:rPr>
                <w:rFonts w:ascii="Arial" w:hAnsi="Arial" w:cs="Arial"/>
                <w:b/>
                <w:bCs/>
                <w:color w:val="000000"/>
              </w:rPr>
              <w:t>Estimativa dos custos fixos mensais</w:t>
            </w:r>
          </w:p>
        </w:tc>
      </w:tr>
      <w:tr w:rsidR="00E07BC5" w:rsidRPr="00727F4F" w14:paraId="3C444C16" w14:textId="77777777" w:rsidTr="00A87735">
        <w:trPr>
          <w:trHeight w:val="360"/>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07641A7" w14:textId="77777777" w:rsidR="00E07BC5" w:rsidRPr="00727F4F" w:rsidRDefault="00E07BC5" w:rsidP="00A87735">
            <w:pPr>
              <w:rPr>
                <w:rFonts w:ascii="Arial" w:hAnsi="Arial" w:cs="Arial"/>
                <w:color w:val="000000"/>
              </w:rPr>
            </w:pPr>
            <w:r w:rsidRPr="00727F4F">
              <w:rPr>
                <w:rFonts w:ascii="Arial" w:hAnsi="Arial" w:cs="Arial"/>
                <w:color w:val="000000"/>
              </w:rPr>
              <w:t>Luz</w:t>
            </w:r>
          </w:p>
        </w:tc>
        <w:tc>
          <w:tcPr>
            <w:tcW w:w="2831" w:type="dxa"/>
            <w:tcBorders>
              <w:top w:val="nil"/>
              <w:left w:val="nil"/>
              <w:bottom w:val="single" w:sz="4" w:space="0" w:color="auto"/>
              <w:right w:val="single" w:sz="4" w:space="0" w:color="auto"/>
            </w:tcBorders>
            <w:shd w:val="clear" w:color="auto" w:fill="auto"/>
            <w:noWrap/>
            <w:vAlign w:val="bottom"/>
            <w:hideMark/>
          </w:tcPr>
          <w:p w14:paraId="53C15E1C" w14:textId="77777777" w:rsidR="00E07BC5" w:rsidRPr="00727F4F" w:rsidRDefault="00E07BC5" w:rsidP="00A87735">
            <w:pPr>
              <w:jc w:val="right"/>
              <w:rPr>
                <w:rFonts w:ascii="Arial" w:hAnsi="Arial" w:cs="Arial"/>
                <w:color w:val="000000"/>
              </w:rPr>
            </w:pPr>
            <w:r w:rsidRPr="00727F4F">
              <w:rPr>
                <w:rFonts w:ascii="Arial" w:hAnsi="Arial" w:cs="Arial"/>
                <w:color w:val="000000"/>
              </w:rPr>
              <w:t>R$ 180,00</w:t>
            </w:r>
          </w:p>
        </w:tc>
      </w:tr>
      <w:tr w:rsidR="00E07BC5" w:rsidRPr="00727F4F" w14:paraId="0ADFDD7F" w14:textId="77777777" w:rsidTr="00A87735">
        <w:trPr>
          <w:trHeight w:val="450"/>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327CD39" w14:textId="77777777" w:rsidR="00E07BC5" w:rsidRPr="00727F4F" w:rsidRDefault="00E07BC5" w:rsidP="00A87735">
            <w:pPr>
              <w:rPr>
                <w:rFonts w:ascii="Arial" w:hAnsi="Arial" w:cs="Arial"/>
                <w:color w:val="000000"/>
              </w:rPr>
            </w:pPr>
            <w:r w:rsidRPr="00727F4F">
              <w:rPr>
                <w:rFonts w:ascii="Arial" w:hAnsi="Arial" w:cs="Arial"/>
                <w:color w:val="000000"/>
              </w:rPr>
              <w:t>Água</w:t>
            </w:r>
          </w:p>
        </w:tc>
        <w:tc>
          <w:tcPr>
            <w:tcW w:w="2831" w:type="dxa"/>
            <w:tcBorders>
              <w:top w:val="nil"/>
              <w:left w:val="nil"/>
              <w:bottom w:val="single" w:sz="4" w:space="0" w:color="auto"/>
              <w:right w:val="single" w:sz="4" w:space="0" w:color="auto"/>
            </w:tcBorders>
            <w:shd w:val="clear" w:color="auto" w:fill="auto"/>
            <w:noWrap/>
            <w:vAlign w:val="bottom"/>
            <w:hideMark/>
          </w:tcPr>
          <w:p w14:paraId="48F8C665" w14:textId="77777777" w:rsidR="00E07BC5" w:rsidRPr="00727F4F" w:rsidRDefault="00E07BC5" w:rsidP="00A87735">
            <w:pPr>
              <w:jc w:val="right"/>
              <w:rPr>
                <w:rFonts w:ascii="Arial" w:hAnsi="Arial" w:cs="Arial"/>
                <w:color w:val="000000"/>
              </w:rPr>
            </w:pPr>
            <w:r w:rsidRPr="00727F4F">
              <w:rPr>
                <w:rFonts w:ascii="Arial" w:hAnsi="Arial" w:cs="Arial"/>
                <w:color w:val="000000"/>
              </w:rPr>
              <w:t>R$ 40,00</w:t>
            </w:r>
          </w:p>
        </w:tc>
      </w:tr>
      <w:tr w:rsidR="00E07BC5" w:rsidRPr="00727F4F" w14:paraId="6C008CF9" w14:textId="77777777" w:rsidTr="00A87735">
        <w:trPr>
          <w:trHeight w:val="390"/>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49410B95" w14:textId="77777777" w:rsidR="00E07BC5" w:rsidRPr="00727F4F" w:rsidRDefault="00E07BC5" w:rsidP="00A87735">
            <w:pPr>
              <w:rPr>
                <w:rFonts w:ascii="Arial" w:hAnsi="Arial" w:cs="Arial"/>
                <w:color w:val="000000"/>
              </w:rPr>
            </w:pPr>
            <w:r w:rsidRPr="00727F4F">
              <w:rPr>
                <w:rFonts w:ascii="Arial" w:hAnsi="Arial" w:cs="Arial"/>
                <w:color w:val="000000"/>
              </w:rPr>
              <w:t>Aluguel</w:t>
            </w:r>
          </w:p>
        </w:tc>
        <w:tc>
          <w:tcPr>
            <w:tcW w:w="2831" w:type="dxa"/>
            <w:tcBorders>
              <w:top w:val="nil"/>
              <w:left w:val="nil"/>
              <w:bottom w:val="single" w:sz="4" w:space="0" w:color="auto"/>
              <w:right w:val="single" w:sz="4" w:space="0" w:color="auto"/>
            </w:tcBorders>
            <w:shd w:val="clear" w:color="auto" w:fill="auto"/>
            <w:noWrap/>
            <w:vAlign w:val="bottom"/>
            <w:hideMark/>
          </w:tcPr>
          <w:p w14:paraId="5F6620AE" w14:textId="77777777" w:rsidR="00E07BC5" w:rsidRPr="00727F4F" w:rsidRDefault="00E07BC5" w:rsidP="00A87735">
            <w:pPr>
              <w:jc w:val="right"/>
              <w:rPr>
                <w:rFonts w:ascii="Arial" w:hAnsi="Arial" w:cs="Arial"/>
                <w:color w:val="000000"/>
              </w:rPr>
            </w:pPr>
            <w:r w:rsidRPr="00727F4F">
              <w:rPr>
                <w:rFonts w:ascii="Arial" w:hAnsi="Arial" w:cs="Arial"/>
                <w:color w:val="000000"/>
              </w:rPr>
              <w:t>R$ 1.500,00</w:t>
            </w:r>
          </w:p>
        </w:tc>
      </w:tr>
      <w:tr w:rsidR="00E07BC5" w:rsidRPr="00727F4F" w14:paraId="3ACFB499" w14:textId="77777777" w:rsidTr="00A87735">
        <w:trPr>
          <w:trHeight w:val="390"/>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6C2D1D85" w14:textId="77777777" w:rsidR="00E07BC5" w:rsidRPr="00727F4F" w:rsidRDefault="00E07BC5" w:rsidP="00A87735">
            <w:pPr>
              <w:rPr>
                <w:rFonts w:ascii="Arial" w:hAnsi="Arial" w:cs="Arial"/>
                <w:color w:val="000000"/>
              </w:rPr>
            </w:pPr>
            <w:r w:rsidRPr="00727F4F">
              <w:rPr>
                <w:rFonts w:ascii="Arial" w:hAnsi="Arial" w:cs="Arial"/>
                <w:color w:val="000000"/>
              </w:rPr>
              <w:t>Material de limpeza</w:t>
            </w:r>
          </w:p>
        </w:tc>
        <w:tc>
          <w:tcPr>
            <w:tcW w:w="2831" w:type="dxa"/>
            <w:tcBorders>
              <w:top w:val="nil"/>
              <w:left w:val="nil"/>
              <w:bottom w:val="single" w:sz="4" w:space="0" w:color="auto"/>
              <w:right w:val="single" w:sz="4" w:space="0" w:color="auto"/>
            </w:tcBorders>
            <w:shd w:val="clear" w:color="auto" w:fill="auto"/>
            <w:noWrap/>
            <w:vAlign w:val="bottom"/>
            <w:hideMark/>
          </w:tcPr>
          <w:p w14:paraId="19D27B45" w14:textId="77777777" w:rsidR="00E07BC5" w:rsidRPr="00727F4F" w:rsidRDefault="00E07BC5" w:rsidP="00A87735">
            <w:pPr>
              <w:jc w:val="right"/>
              <w:rPr>
                <w:rFonts w:ascii="Arial" w:hAnsi="Arial" w:cs="Arial"/>
                <w:color w:val="000000"/>
              </w:rPr>
            </w:pPr>
            <w:r w:rsidRPr="00727F4F">
              <w:rPr>
                <w:rFonts w:ascii="Arial" w:hAnsi="Arial" w:cs="Arial"/>
                <w:color w:val="000000"/>
              </w:rPr>
              <w:t>R$ 40,00</w:t>
            </w:r>
          </w:p>
        </w:tc>
      </w:tr>
      <w:tr w:rsidR="00E07BC5" w:rsidRPr="00727F4F" w14:paraId="5D14C5EE" w14:textId="77777777" w:rsidTr="00A87735">
        <w:trPr>
          <w:trHeight w:val="34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4D5023B4" w14:textId="77777777" w:rsidR="00E07BC5" w:rsidRPr="00727F4F" w:rsidRDefault="00E07BC5" w:rsidP="00A87735">
            <w:pPr>
              <w:rPr>
                <w:rFonts w:ascii="Arial" w:hAnsi="Arial" w:cs="Arial"/>
                <w:color w:val="000000"/>
              </w:rPr>
            </w:pPr>
            <w:r w:rsidRPr="00727F4F">
              <w:rPr>
                <w:rFonts w:ascii="Arial" w:hAnsi="Arial" w:cs="Arial"/>
                <w:color w:val="000000"/>
              </w:rPr>
              <w:t>Material de escritório</w:t>
            </w:r>
          </w:p>
        </w:tc>
        <w:tc>
          <w:tcPr>
            <w:tcW w:w="2831" w:type="dxa"/>
            <w:tcBorders>
              <w:top w:val="nil"/>
              <w:left w:val="nil"/>
              <w:bottom w:val="single" w:sz="4" w:space="0" w:color="auto"/>
              <w:right w:val="single" w:sz="4" w:space="0" w:color="auto"/>
            </w:tcBorders>
            <w:shd w:val="clear" w:color="auto" w:fill="auto"/>
            <w:noWrap/>
            <w:vAlign w:val="bottom"/>
            <w:hideMark/>
          </w:tcPr>
          <w:p w14:paraId="16768D3B" w14:textId="77777777" w:rsidR="00E07BC5" w:rsidRPr="00727F4F" w:rsidRDefault="00E07BC5" w:rsidP="00A87735">
            <w:pPr>
              <w:jc w:val="right"/>
              <w:rPr>
                <w:rFonts w:ascii="Arial" w:hAnsi="Arial" w:cs="Arial"/>
                <w:color w:val="000000"/>
              </w:rPr>
            </w:pPr>
            <w:r w:rsidRPr="00727F4F">
              <w:rPr>
                <w:rFonts w:ascii="Arial" w:hAnsi="Arial" w:cs="Arial"/>
                <w:color w:val="000000"/>
              </w:rPr>
              <w:t>R$ 50,00</w:t>
            </w:r>
          </w:p>
        </w:tc>
      </w:tr>
      <w:tr w:rsidR="00E07BC5" w:rsidRPr="00727F4F" w14:paraId="1EBA8CA1" w14:textId="77777777" w:rsidTr="00A87735">
        <w:trPr>
          <w:trHeight w:val="37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0FA2FD4" w14:textId="77777777" w:rsidR="00E07BC5" w:rsidRPr="00727F4F" w:rsidRDefault="00E07BC5" w:rsidP="00A87735">
            <w:pPr>
              <w:rPr>
                <w:rFonts w:ascii="Arial" w:hAnsi="Arial" w:cs="Arial"/>
                <w:color w:val="000000"/>
              </w:rPr>
            </w:pPr>
            <w:r w:rsidRPr="00727F4F">
              <w:rPr>
                <w:rFonts w:ascii="Arial" w:hAnsi="Arial" w:cs="Arial"/>
                <w:color w:val="000000"/>
              </w:rPr>
              <w:t>Salário vendedora</w:t>
            </w:r>
          </w:p>
        </w:tc>
        <w:tc>
          <w:tcPr>
            <w:tcW w:w="2831" w:type="dxa"/>
            <w:tcBorders>
              <w:top w:val="nil"/>
              <w:left w:val="nil"/>
              <w:bottom w:val="single" w:sz="4" w:space="0" w:color="auto"/>
              <w:right w:val="single" w:sz="4" w:space="0" w:color="auto"/>
            </w:tcBorders>
            <w:shd w:val="clear" w:color="auto" w:fill="auto"/>
            <w:noWrap/>
            <w:vAlign w:val="bottom"/>
            <w:hideMark/>
          </w:tcPr>
          <w:p w14:paraId="19098EDE" w14:textId="77777777" w:rsidR="00E07BC5" w:rsidRPr="00727F4F" w:rsidRDefault="00E07BC5" w:rsidP="00A87735">
            <w:pPr>
              <w:jc w:val="right"/>
              <w:rPr>
                <w:rFonts w:ascii="Arial" w:hAnsi="Arial" w:cs="Arial"/>
                <w:color w:val="000000"/>
              </w:rPr>
            </w:pPr>
            <w:r w:rsidRPr="00727F4F">
              <w:rPr>
                <w:rFonts w:ascii="Arial" w:hAnsi="Arial" w:cs="Arial"/>
                <w:color w:val="000000"/>
              </w:rPr>
              <w:t>R$ 1.600,00</w:t>
            </w:r>
          </w:p>
        </w:tc>
      </w:tr>
      <w:tr w:rsidR="00E07BC5" w:rsidRPr="00727F4F" w14:paraId="307D3C80" w14:textId="77777777" w:rsidTr="00A87735">
        <w:trPr>
          <w:trHeight w:val="405"/>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75B1C162" w14:textId="77777777" w:rsidR="00E07BC5" w:rsidRPr="00727F4F" w:rsidRDefault="00E07BC5" w:rsidP="00A87735">
            <w:pPr>
              <w:rPr>
                <w:rFonts w:ascii="Arial" w:hAnsi="Arial" w:cs="Arial"/>
                <w:color w:val="000000"/>
              </w:rPr>
            </w:pPr>
            <w:r w:rsidRPr="00727F4F">
              <w:rPr>
                <w:rFonts w:ascii="Arial" w:hAnsi="Arial" w:cs="Arial"/>
                <w:color w:val="000000"/>
              </w:rPr>
              <w:t>Viagem para reposição de estoque</w:t>
            </w:r>
          </w:p>
        </w:tc>
        <w:tc>
          <w:tcPr>
            <w:tcW w:w="2831" w:type="dxa"/>
            <w:tcBorders>
              <w:top w:val="nil"/>
              <w:left w:val="nil"/>
              <w:bottom w:val="single" w:sz="4" w:space="0" w:color="auto"/>
              <w:right w:val="single" w:sz="4" w:space="0" w:color="auto"/>
            </w:tcBorders>
            <w:shd w:val="clear" w:color="auto" w:fill="auto"/>
            <w:noWrap/>
            <w:vAlign w:val="bottom"/>
            <w:hideMark/>
          </w:tcPr>
          <w:p w14:paraId="3F54BA56" w14:textId="77777777" w:rsidR="00E07BC5" w:rsidRPr="00727F4F" w:rsidRDefault="00E07BC5" w:rsidP="00A87735">
            <w:pPr>
              <w:jc w:val="right"/>
              <w:rPr>
                <w:rFonts w:ascii="Arial" w:hAnsi="Arial" w:cs="Arial"/>
                <w:color w:val="000000"/>
              </w:rPr>
            </w:pPr>
            <w:r w:rsidRPr="00727F4F">
              <w:rPr>
                <w:rFonts w:ascii="Arial" w:hAnsi="Arial" w:cs="Arial"/>
                <w:color w:val="000000"/>
              </w:rPr>
              <w:t>R$ 300,00</w:t>
            </w:r>
          </w:p>
        </w:tc>
      </w:tr>
      <w:tr w:rsidR="00E07BC5" w:rsidRPr="00727F4F" w14:paraId="26C97CBA" w14:textId="77777777" w:rsidTr="00A87735">
        <w:trPr>
          <w:trHeight w:val="390"/>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4F86CA5F" w14:textId="77777777" w:rsidR="00E07BC5" w:rsidRPr="00727F4F" w:rsidRDefault="00E07BC5" w:rsidP="00A87735">
            <w:pPr>
              <w:rPr>
                <w:rFonts w:ascii="Arial" w:hAnsi="Arial" w:cs="Arial"/>
                <w:color w:val="000000"/>
              </w:rPr>
            </w:pPr>
            <w:r w:rsidRPr="00727F4F">
              <w:rPr>
                <w:rFonts w:ascii="Arial" w:hAnsi="Arial" w:cs="Arial"/>
                <w:color w:val="000000"/>
              </w:rPr>
              <w:t>Total:</w:t>
            </w:r>
          </w:p>
        </w:tc>
        <w:tc>
          <w:tcPr>
            <w:tcW w:w="2831" w:type="dxa"/>
            <w:tcBorders>
              <w:top w:val="nil"/>
              <w:left w:val="nil"/>
              <w:bottom w:val="single" w:sz="4" w:space="0" w:color="auto"/>
              <w:right w:val="single" w:sz="4" w:space="0" w:color="auto"/>
            </w:tcBorders>
            <w:shd w:val="clear" w:color="auto" w:fill="auto"/>
            <w:noWrap/>
            <w:vAlign w:val="bottom"/>
            <w:hideMark/>
          </w:tcPr>
          <w:p w14:paraId="010E907B" w14:textId="77777777" w:rsidR="00E07BC5" w:rsidRPr="00727F4F" w:rsidRDefault="00E07BC5" w:rsidP="00A87735">
            <w:pPr>
              <w:jc w:val="right"/>
              <w:rPr>
                <w:rFonts w:ascii="Arial" w:hAnsi="Arial" w:cs="Arial"/>
                <w:b/>
                <w:bCs/>
                <w:color w:val="000000"/>
              </w:rPr>
            </w:pPr>
            <w:r w:rsidRPr="00727F4F">
              <w:rPr>
                <w:rFonts w:ascii="Arial" w:hAnsi="Arial" w:cs="Arial"/>
                <w:b/>
                <w:bCs/>
                <w:color w:val="000000"/>
              </w:rPr>
              <w:t>R$ 3.710,00</w:t>
            </w:r>
          </w:p>
        </w:tc>
      </w:tr>
    </w:tbl>
    <w:p w14:paraId="1AC2AE56" w14:textId="77777777" w:rsidR="00E07BC5" w:rsidRDefault="00E07BC5" w:rsidP="00E07BC5">
      <w:pPr>
        <w:pStyle w:val="CorpodoTexto"/>
        <w:ind w:firstLine="0"/>
        <w:rPr>
          <w:rFonts w:ascii="Arial" w:hAnsi="Arial" w:cs="Arial"/>
        </w:rPr>
      </w:pPr>
    </w:p>
    <w:p w14:paraId="39A6D227" w14:textId="77777777" w:rsidR="00E07BC5" w:rsidRPr="00727F4F" w:rsidRDefault="00E07BC5" w:rsidP="00E07BC5">
      <w:pPr>
        <w:pStyle w:val="CorpodoTexto"/>
        <w:ind w:firstLine="0"/>
        <w:rPr>
          <w:rFonts w:ascii="Arial" w:hAnsi="Arial" w:cs="Arial"/>
        </w:rPr>
      </w:pPr>
    </w:p>
    <w:tbl>
      <w:tblPr>
        <w:tblW w:w="7225" w:type="dxa"/>
        <w:tblCellMar>
          <w:left w:w="70" w:type="dxa"/>
          <w:right w:w="70" w:type="dxa"/>
        </w:tblCellMar>
        <w:tblLook w:val="04A0" w:firstRow="1" w:lastRow="0" w:firstColumn="1" w:lastColumn="0" w:noHBand="0" w:noVBand="1"/>
      </w:tblPr>
      <w:tblGrid>
        <w:gridCol w:w="4390"/>
        <w:gridCol w:w="2835"/>
      </w:tblGrid>
      <w:tr w:rsidR="00E07BC5" w:rsidRPr="00E96329" w14:paraId="4F281E74" w14:textId="77777777" w:rsidTr="00A87735">
        <w:trPr>
          <w:trHeight w:val="315"/>
        </w:trPr>
        <w:tc>
          <w:tcPr>
            <w:tcW w:w="7225" w:type="dxa"/>
            <w:gridSpan w:val="2"/>
            <w:tcBorders>
              <w:top w:val="single" w:sz="4" w:space="0" w:color="auto"/>
              <w:left w:val="single" w:sz="4" w:space="0" w:color="auto"/>
              <w:bottom w:val="single" w:sz="4" w:space="0" w:color="auto"/>
              <w:right w:val="single" w:sz="4" w:space="0" w:color="000000"/>
            </w:tcBorders>
            <w:shd w:val="clear" w:color="000000" w:fill="FFD966"/>
            <w:noWrap/>
            <w:vAlign w:val="bottom"/>
            <w:hideMark/>
          </w:tcPr>
          <w:p w14:paraId="4FD8E724" w14:textId="77777777" w:rsidR="00E07BC5" w:rsidRPr="00E96329" w:rsidRDefault="00E07BC5" w:rsidP="00A87735">
            <w:pPr>
              <w:jc w:val="center"/>
              <w:rPr>
                <w:rFonts w:ascii="Arial" w:hAnsi="Arial" w:cs="Arial"/>
                <w:b/>
                <w:bCs/>
                <w:color w:val="000000"/>
              </w:rPr>
            </w:pPr>
            <w:r w:rsidRPr="00E96329">
              <w:rPr>
                <w:rFonts w:ascii="Arial" w:hAnsi="Arial" w:cs="Arial"/>
                <w:b/>
                <w:bCs/>
                <w:color w:val="000000"/>
              </w:rPr>
              <w:t>Despesas pré-operacionais</w:t>
            </w:r>
          </w:p>
        </w:tc>
      </w:tr>
      <w:tr w:rsidR="00E07BC5" w:rsidRPr="00E96329" w14:paraId="5ACAB62A"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512521D4" w14:textId="77777777" w:rsidR="00E07BC5" w:rsidRPr="00E96329" w:rsidRDefault="00E07BC5" w:rsidP="00A87735">
            <w:pPr>
              <w:rPr>
                <w:rFonts w:ascii="Arial" w:hAnsi="Arial" w:cs="Arial"/>
                <w:color w:val="000000"/>
              </w:rPr>
            </w:pPr>
            <w:r w:rsidRPr="00E96329">
              <w:rPr>
                <w:rFonts w:ascii="Arial" w:hAnsi="Arial" w:cs="Arial"/>
                <w:color w:val="000000"/>
              </w:rPr>
              <w:t>Aluguel</w:t>
            </w:r>
          </w:p>
        </w:tc>
        <w:tc>
          <w:tcPr>
            <w:tcW w:w="2835" w:type="dxa"/>
            <w:tcBorders>
              <w:top w:val="nil"/>
              <w:left w:val="nil"/>
              <w:bottom w:val="single" w:sz="4" w:space="0" w:color="auto"/>
              <w:right w:val="single" w:sz="4" w:space="0" w:color="auto"/>
            </w:tcBorders>
            <w:shd w:val="clear" w:color="auto" w:fill="auto"/>
            <w:noWrap/>
            <w:vAlign w:val="bottom"/>
            <w:hideMark/>
          </w:tcPr>
          <w:p w14:paraId="188FAC1E" w14:textId="77777777" w:rsidR="00E07BC5" w:rsidRPr="00E96329" w:rsidRDefault="00E07BC5" w:rsidP="00A87735">
            <w:pPr>
              <w:jc w:val="right"/>
              <w:rPr>
                <w:rFonts w:ascii="Arial" w:hAnsi="Arial" w:cs="Arial"/>
                <w:color w:val="000000"/>
              </w:rPr>
            </w:pPr>
            <w:r w:rsidRPr="00E96329">
              <w:rPr>
                <w:rFonts w:ascii="Arial" w:hAnsi="Arial" w:cs="Arial"/>
                <w:color w:val="000000"/>
              </w:rPr>
              <w:t>R$ 1.500,00</w:t>
            </w:r>
          </w:p>
        </w:tc>
      </w:tr>
      <w:tr w:rsidR="00E07BC5" w:rsidRPr="00E96329" w14:paraId="047E3891"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DBB5D19" w14:textId="77777777" w:rsidR="00E07BC5" w:rsidRPr="00E96329" w:rsidRDefault="00E07BC5" w:rsidP="00A87735">
            <w:pPr>
              <w:rPr>
                <w:rFonts w:ascii="Arial" w:hAnsi="Arial" w:cs="Arial"/>
                <w:color w:val="000000"/>
              </w:rPr>
            </w:pPr>
            <w:r w:rsidRPr="00E96329">
              <w:rPr>
                <w:rFonts w:ascii="Arial" w:hAnsi="Arial" w:cs="Arial"/>
                <w:color w:val="000000"/>
              </w:rPr>
              <w:t>Sacolas e embalagens</w:t>
            </w:r>
          </w:p>
        </w:tc>
        <w:tc>
          <w:tcPr>
            <w:tcW w:w="2835" w:type="dxa"/>
            <w:tcBorders>
              <w:top w:val="nil"/>
              <w:left w:val="nil"/>
              <w:bottom w:val="single" w:sz="4" w:space="0" w:color="auto"/>
              <w:right w:val="single" w:sz="4" w:space="0" w:color="auto"/>
            </w:tcBorders>
            <w:shd w:val="clear" w:color="auto" w:fill="auto"/>
            <w:noWrap/>
            <w:vAlign w:val="bottom"/>
            <w:hideMark/>
          </w:tcPr>
          <w:p w14:paraId="07EF5AE2" w14:textId="77777777" w:rsidR="00E07BC5" w:rsidRPr="00E96329" w:rsidRDefault="00E07BC5" w:rsidP="00A87735">
            <w:pPr>
              <w:jc w:val="right"/>
              <w:rPr>
                <w:rFonts w:ascii="Arial" w:hAnsi="Arial" w:cs="Arial"/>
                <w:color w:val="000000"/>
              </w:rPr>
            </w:pPr>
            <w:r w:rsidRPr="00E96329">
              <w:rPr>
                <w:rFonts w:ascii="Arial" w:hAnsi="Arial" w:cs="Arial"/>
                <w:color w:val="000000"/>
              </w:rPr>
              <w:t>R$ 1.000,00</w:t>
            </w:r>
          </w:p>
        </w:tc>
      </w:tr>
      <w:tr w:rsidR="00E07BC5" w:rsidRPr="00E96329" w14:paraId="4F9A1FD5"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94CC972" w14:textId="77777777" w:rsidR="00E07BC5" w:rsidRPr="00E96329" w:rsidRDefault="00E07BC5" w:rsidP="00A87735">
            <w:pPr>
              <w:rPr>
                <w:rFonts w:ascii="Arial" w:hAnsi="Arial" w:cs="Arial"/>
                <w:color w:val="000000"/>
              </w:rPr>
            </w:pPr>
            <w:r w:rsidRPr="00E96329">
              <w:rPr>
                <w:rFonts w:ascii="Arial" w:hAnsi="Arial" w:cs="Arial"/>
                <w:color w:val="000000"/>
              </w:rPr>
              <w:t>Despesas pré-operacionais</w:t>
            </w:r>
          </w:p>
        </w:tc>
        <w:tc>
          <w:tcPr>
            <w:tcW w:w="2835" w:type="dxa"/>
            <w:tcBorders>
              <w:top w:val="nil"/>
              <w:left w:val="nil"/>
              <w:bottom w:val="single" w:sz="4" w:space="0" w:color="auto"/>
              <w:right w:val="single" w:sz="4" w:space="0" w:color="auto"/>
            </w:tcBorders>
            <w:shd w:val="clear" w:color="auto" w:fill="auto"/>
            <w:noWrap/>
            <w:vAlign w:val="bottom"/>
            <w:hideMark/>
          </w:tcPr>
          <w:p w14:paraId="11D91227" w14:textId="77777777" w:rsidR="00E07BC5" w:rsidRPr="00E96329" w:rsidRDefault="00E07BC5" w:rsidP="00A87735">
            <w:pPr>
              <w:jc w:val="right"/>
              <w:rPr>
                <w:rFonts w:ascii="Arial" w:hAnsi="Arial" w:cs="Arial"/>
                <w:color w:val="000000"/>
              </w:rPr>
            </w:pPr>
            <w:r w:rsidRPr="00E96329">
              <w:rPr>
                <w:rFonts w:ascii="Arial" w:hAnsi="Arial" w:cs="Arial"/>
                <w:color w:val="000000"/>
              </w:rPr>
              <w:t>R$ 500,00</w:t>
            </w:r>
          </w:p>
        </w:tc>
      </w:tr>
      <w:tr w:rsidR="00E07BC5" w:rsidRPr="00E96329" w14:paraId="18A22B67"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6C41B06" w14:textId="77777777" w:rsidR="00E07BC5" w:rsidRPr="00E96329" w:rsidRDefault="00E07BC5" w:rsidP="00A87735">
            <w:pPr>
              <w:rPr>
                <w:rFonts w:ascii="Arial" w:hAnsi="Arial" w:cs="Arial"/>
                <w:color w:val="000000"/>
              </w:rPr>
            </w:pPr>
            <w:r w:rsidRPr="00E96329">
              <w:rPr>
                <w:rFonts w:ascii="Arial" w:hAnsi="Arial" w:cs="Arial"/>
                <w:color w:val="000000"/>
              </w:rPr>
              <w:t>Contador</w:t>
            </w:r>
          </w:p>
        </w:tc>
        <w:tc>
          <w:tcPr>
            <w:tcW w:w="2835" w:type="dxa"/>
            <w:tcBorders>
              <w:top w:val="nil"/>
              <w:left w:val="nil"/>
              <w:bottom w:val="single" w:sz="4" w:space="0" w:color="auto"/>
              <w:right w:val="single" w:sz="4" w:space="0" w:color="auto"/>
            </w:tcBorders>
            <w:shd w:val="clear" w:color="auto" w:fill="auto"/>
            <w:noWrap/>
            <w:vAlign w:val="bottom"/>
            <w:hideMark/>
          </w:tcPr>
          <w:p w14:paraId="0C4D9D8F" w14:textId="77777777" w:rsidR="00E07BC5" w:rsidRPr="00E96329" w:rsidRDefault="00E07BC5" w:rsidP="00A87735">
            <w:pPr>
              <w:jc w:val="right"/>
              <w:rPr>
                <w:rFonts w:ascii="Arial" w:hAnsi="Arial" w:cs="Arial"/>
                <w:color w:val="000000"/>
              </w:rPr>
            </w:pPr>
            <w:r w:rsidRPr="00E96329">
              <w:rPr>
                <w:rFonts w:ascii="Arial" w:hAnsi="Arial" w:cs="Arial"/>
                <w:color w:val="000000"/>
              </w:rPr>
              <w:t>R$ 500,00</w:t>
            </w:r>
          </w:p>
        </w:tc>
      </w:tr>
      <w:tr w:rsidR="00E07BC5" w:rsidRPr="00E96329" w14:paraId="41344A5E"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067C797" w14:textId="77777777" w:rsidR="00E07BC5" w:rsidRPr="00E96329" w:rsidRDefault="00E07BC5" w:rsidP="00A87735">
            <w:pPr>
              <w:rPr>
                <w:rFonts w:ascii="Arial" w:hAnsi="Arial" w:cs="Arial"/>
                <w:color w:val="000000"/>
              </w:rPr>
            </w:pPr>
            <w:r w:rsidRPr="00E96329">
              <w:rPr>
                <w:rFonts w:ascii="Arial" w:hAnsi="Arial" w:cs="Arial"/>
                <w:color w:val="000000"/>
              </w:rPr>
              <w:t>Divulgação</w:t>
            </w:r>
          </w:p>
        </w:tc>
        <w:tc>
          <w:tcPr>
            <w:tcW w:w="2835" w:type="dxa"/>
            <w:tcBorders>
              <w:top w:val="nil"/>
              <w:left w:val="nil"/>
              <w:bottom w:val="single" w:sz="4" w:space="0" w:color="auto"/>
              <w:right w:val="single" w:sz="4" w:space="0" w:color="auto"/>
            </w:tcBorders>
            <w:shd w:val="clear" w:color="auto" w:fill="auto"/>
            <w:noWrap/>
            <w:vAlign w:val="bottom"/>
            <w:hideMark/>
          </w:tcPr>
          <w:p w14:paraId="4860B609" w14:textId="77777777" w:rsidR="00E07BC5" w:rsidRPr="00E96329" w:rsidRDefault="00E07BC5" w:rsidP="00A87735">
            <w:pPr>
              <w:jc w:val="right"/>
              <w:rPr>
                <w:rFonts w:ascii="Arial" w:hAnsi="Arial" w:cs="Arial"/>
                <w:color w:val="000000"/>
              </w:rPr>
            </w:pPr>
            <w:r w:rsidRPr="00E96329">
              <w:rPr>
                <w:rFonts w:ascii="Arial" w:hAnsi="Arial" w:cs="Arial"/>
                <w:color w:val="000000"/>
              </w:rPr>
              <w:t>R$ 300,00</w:t>
            </w:r>
          </w:p>
        </w:tc>
      </w:tr>
      <w:tr w:rsidR="00E07BC5" w:rsidRPr="00E96329" w14:paraId="7CD07EE5"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E15BC7D" w14:textId="77777777" w:rsidR="00E07BC5" w:rsidRPr="00E96329" w:rsidRDefault="00E07BC5" w:rsidP="00A87735">
            <w:pPr>
              <w:rPr>
                <w:rFonts w:ascii="Arial" w:hAnsi="Arial" w:cs="Arial"/>
                <w:color w:val="000000"/>
              </w:rPr>
            </w:pPr>
            <w:r w:rsidRPr="00E96329">
              <w:rPr>
                <w:rFonts w:ascii="Arial" w:hAnsi="Arial" w:cs="Arial"/>
                <w:color w:val="000000"/>
              </w:rPr>
              <w:t>Reformas</w:t>
            </w:r>
          </w:p>
        </w:tc>
        <w:tc>
          <w:tcPr>
            <w:tcW w:w="2835" w:type="dxa"/>
            <w:tcBorders>
              <w:top w:val="nil"/>
              <w:left w:val="nil"/>
              <w:bottom w:val="single" w:sz="4" w:space="0" w:color="auto"/>
              <w:right w:val="single" w:sz="4" w:space="0" w:color="auto"/>
            </w:tcBorders>
            <w:shd w:val="clear" w:color="auto" w:fill="auto"/>
            <w:noWrap/>
            <w:vAlign w:val="bottom"/>
            <w:hideMark/>
          </w:tcPr>
          <w:p w14:paraId="72ECADB2" w14:textId="77777777" w:rsidR="00E07BC5" w:rsidRPr="00E96329" w:rsidRDefault="00E07BC5" w:rsidP="00A87735">
            <w:pPr>
              <w:jc w:val="right"/>
              <w:rPr>
                <w:rFonts w:ascii="Arial" w:hAnsi="Arial" w:cs="Arial"/>
                <w:color w:val="000000"/>
              </w:rPr>
            </w:pPr>
            <w:r w:rsidRPr="00E96329">
              <w:rPr>
                <w:rFonts w:ascii="Arial" w:hAnsi="Arial" w:cs="Arial"/>
                <w:color w:val="000000"/>
              </w:rPr>
              <w:t>R$ 1.500,00</w:t>
            </w:r>
          </w:p>
        </w:tc>
      </w:tr>
      <w:tr w:rsidR="00E07BC5" w:rsidRPr="00E96329" w14:paraId="16A5D9BC"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5A1137F" w14:textId="77777777" w:rsidR="00E07BC5" w:rsidRPr="00E96329" w:rsidRDefault="00E07BC5" w:rsidP="00A87735">
            <w:pPr>
              <w:rPr>
                <w:rFonts w:ascii="Arial" w:hAnsi="Arial" w:cs="Arial"/>
                <w:color w:val="000000"/>
              </w:rPr>
            </w:pPr>
            <w:r w:rsidRPr="00E96329">
              <w:rPr>
                <w:rFonts w:ascii="Arial" w:hAnsi="Arial" w:cs="Arial"/>
                <w:color w:val="000000"/>
              </w:rPr>
              <w:lastRenderedPageBreak/>
              <w:t>Letreiro</w:t>
            </w:r>
          </w:p>
        </w:tc>
        <w:tc>
          <w:tcPr>
            <w:tcW w:w="2835" w:type="dxa"/>
            <w:tcBorders>
              <w:top w:val="nil"/>
              <w:left w:val="nil"/>
              <w:bottom w:val="single" w:sz="4" w:space="0" w:color="auto"/>
              <w:right w:val="single" w:sz="4" w:space="0" w:color="auto"/>
            </w:tcBorders>
            <w:shd w:val="clear" w:color="auto" w:fill="auto"/>
            <w:noWrap/>
            <w:vAlign w:val="bottom"/>
            <w:hideMark/>
          </w:tcPr>
          <w:p w14:paraId="6F75D629" w14:textId="77777777" w:rsidR="00E07BC5" w:rsidRPr="00E96329" w:rsidRDefault="00E07BC5" w:rsidP="00A87735">
            <w:pPr>
              <w:jc w:val="right"/>
              <w:rPr>
                <w:rFonts w:ascii="Arial" w:hAnsi="Arial" w:cs="Arial"/>
                <w:color w:val="000000"/>
              </w:rPr>
            </w:pPr>
            <w:r w:rsidRPr="00E96329">
              <w:rPr>
                <w:rFonts w:ascii="Arial" w:hAnsi="Arial" w:cs="Arial"/>
                <w:color w:val="000000"/>
              </w:rPr>
              <w:t>R$ 600,00</w:t>
            </w:r>
          </w:p>
        </w:tc>
      </w:tr>
      <w:tr w:rsidR="00E07BC5" w:rsidRPr="00E96329" w14:paraId="7ABADDAC"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739EB811" w14:textId="77777777" w:rsidR="00E07BC5" w:rsidRPr="00E96329" w:rsidRDefault="00E07BC5" w:rsidP="00A87735">
            <w:pPr>
              <w:rPr>
                <w:rFonts w:ascii="Arial" w:hAnsi="Arial" w:cs="Arial"/>
                <w:color w:val="000000"/>
              </w:rPr>
            </w:pPr>
            <w:r w:rsidRPr="00E96329">
              <w:rPr>
                <w:rFonts w:ascii="Arial" w:hAnsi="Arial" w:cs="Arial"/>
                <w:color w:val="000000"/>
              </w:rPr>
              <w:t>Sistema de segurança</w:t>
            </w:r>
          </w:p>
        </w:tc>
        <w:tc>
          <w:tcPr>
            <w:tcW w:w="2835" w:type="dxa"/>
            <w:tcBorders>
              <w:top w:val="nil"/>
              <w:left w:val="nil"/>
              <w:bottom w:val="single" w:sz="4" w:space="0" w:color="auto"/>
              <w:right w:val="single" w:sz="4" w:space="0" w:color="auto"/>
            </w:tcBorders>
            <w:shd w:val="clear" w:color="auto" w:fill="auto"/>
            <w:noWrap/>
            <w:vAlign w:val="bottom"/>
            <w:hideMark/>
          </w:tcPr>
          <w:p w14:paraId="2B085BEA" w14:textId="77777777" w:rsidR="00E07BC5" w:rsidRPr="00E96329" w:rsidRDefault="00E07BC5" w:rsidP="00A87735">
            <w:pPr>
              <w:jc w:val="right"/>
              <w:rPr>
                <w:rFonts w:ascii="Arial" w:hAnsi="Arial" w:cs="Arial"/>
                <w:color w:val="000000"/>
              </w:rPr>
            </w:pPr>
            <w:r w:rsidRPr="00E96329">
              <w:rPr>
                <w:rFonts w:ascii="Arial" w:hAnsi="Arial" w:cs="Arial"/>
                <w:color w:val="000000"/>
              </w:rPr>
              <w:t>R$ 1.000,00</w:t>
            </w:r>
          </w:p>
        </w:tc>
      </w:tr>
      <w:tr w:rsidR="00E07BC5" w:rsidRPr="00E96329" w14:paraId="10D0986B"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DD6FC21" w14:textId="77777777" w:rsidR="00E07BC5" w:rsidRPr="00E96329" w:rsidRDefault="00E07BC5" w:rsidP="00A87735">
            <w:pPr>
              <w:rPr>
                <w:rFonts w:ascii="Arial" w:hAnsi="Arial" w:cs="Arial"/>
                <w:color w:val="000000"/>
              </w:rPr>
            </w:pPr>
            <w:r w:rsidRPr="00E96329">
              <w:rPr>
                <w:rFonts w:ascii="Arial" w:hAnsi="Arial" w:cs="Arial"/>
                <w:color w:val="000000"/>
              </w:rPr>
              <w:t>Total:</w:t>
            </w:r>
          </w:p>
        </w:tc>
        <w:tc>
          <w:tcPr>
            <w:tcW w:w="2835" w:type="dxa"/>
            <w:tcBorders>
              <w:top w:val="nil"/>
              <w:left w:val="nil"/>
              <w:bottom w:val="single" w:sz="4" w:space="0" w:color="auto"/>
              <w:right w:val="single" w:sz="4" w:space="0" w:color="auto"/>
            </w:tcBorders>
            <w:shd w:val="clear" w:color="auto" w:fill="auto"/>
            <w:noWrap/>
            <w:vAlign w:val="bottom"/>
            <w:hideMark/>
          </w:tcPr>
          <w:p w14:paraId="6B936683" w14:textId="77777777" w:rsidR="00E07BC5" w:rsidRPr="00E96329" w:rsidRDefault="00E07BC5" w:rsidP="00A87735">
            <w:pPr>
              <w:jc w:val="right"/>
              <w:rPr>
                <w:rFonts w:ascii="Arial" w:hAnsi="Arial" w:cs="Arial"/>
                <w:b/>
                <w:bCs/>
                <w:color w:val="000000"/>
              </w:rPr>
            </w:pPr>
            <w:r w:rsidRPr="00E96329">
              <w:rPr>
                <w:rFonts w:ascii="Arial" w:hAnsi="Arial" w:cs="Arial"/>
                <w:b/>
                <w:bCs/>
                <w:color w:val="000000"/>
              </w:rPr>
              <w:t>R$ 6.900,00</w:t>
            </w:r>
          </w:p>
        </w:tc>
      </w:tr>
    </w:tbl>
    <w:p w14:paraId="2D73F8D8" w14:textId="77777777" w:rsidR="00E07BC5" w:rsidRDefault="00E07BC5" w:rsidP="00E07BC5">
      <w:pPr>
        <w:pStyle w:val="CorpodoTexto"/>
        <w:ind w:firstLine="0"/>
        <w:rPr>
          <w:rFonts w:ascii="Arial" w:hAnsi="Arial" w:cs="Arial"/>
        </w:rPr>
      </w:pPr>
    </w:p>
    <w:p w14:paraId="551E443E" w14:textId="77777777" w:rsidR="00E07BC5" w:rsidRPr="00727F4F" w:rsidRDefault="00E07BC5" w:rsidP="00E07BC5">
      <w:pPr>
        <w:pStyle w:val="CorpodoTexto"/>
        <w:ind w:firstLine="0"/>
        <w:rPr>
          <w:rFonts w:ascii="Arial" w:hAnsi="Arial" w:cs="Arial"/>
        </w:rPr>
      </w:pPr>
    </w:p>
    <w:tbl>
      <w:tblPr>
        <w:tblW w:w="7225" w:type="dxa"/>
        <w:tblCellMar>
          <w:left w:w="70" w:type="dxa"/>
          <w:right w:w="70" w:type="dxa"/>
        </w:tblCellMar>
        <w:tblLook w:val="04A0" w:firstRow="1" w:lastRow="0" w:firstColumn="1" w:lastColumn="0" w:noHBand="0" w:noVBand="1"/>
      </w:tblPr>
      <w:tblGrid>
        <w:gridCol w:w="4390"/>
        <w:gridCol w:w="2835"/>
      </w:tblGrid>
      <w:tr w:rsidR="00E07BC5" w:rsidRPr="00727F4F" w14:paraId="27945582" w14:textId="77777777" w:rsidTr="00A87735">
        <w:trPr>
          <w:trHeight w:val="315"/>
        </w:trPr>
        <w:tc>
          <w:tcPr>
            <w:tcW w:w="7225" w:type="dxa"/>
            <w:gridSpan w:val="2"/>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052CED32" w14:textId="77777777" w:rsidR="00E07BC5" w:rsidRPr="00727F4F" w:rsidRDefault="00E07BC5" w:rsidP="00A87735">
            <w:pPr>
              <w:jc w:val="center"/>
              <w:rPr>
                <w:rFonts w:ascii="Arial" w:hAnsi="Arial" w:cs="Arial"/>
                <w:b/>
                <w:bCs/>
                <w:color w:val="000000"/>
              </w:rPr>
            </w:pPr>
            <w:r w:rsidRPr="00727F4F">
              <w:rPr>
                <w:rFonts w:ascii="Arial" w:hAnsi="Arial" w:cs="Arial"/>
                <w:b/>
                <w:bCs/>
                <w:color w:val="000000"/>
              </w:rPr>
              <w:t>Despesas iniciais com máquinas e equipamentos</w:t>
            </w:r>
          </w:p>
        </w:tc>
      </w:tr>
      <w:tr w:rsidR="00E07BC5" w:rsidRPr="00727F4F" w14:paraId="09C83E36" w14:textId="77777777" w:rsidTr="00A87735">
        <w:trPr>
          <w:trHeight w:val="315"/>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0A11480" w14:textId="77777777" w:rsidR="00E07BC5" w:rsidRPr="00727F4F" w:rsidRDefault="00E07BC5" w:rsidP="00A87735">
            <w:pPr>
              <w:rPr>
                <w:rFonts w:ascii="Arial" w:hAnsi="Arial" w:cs="Arial"/>
                <w:color w:val="000000"/>
              </w:rPr>
            </w:pPr>
            <w:r w:rsidRPr="00727F4F">
              <w:rPr>
                <w:rFonts w:ascii="Arial" w:hAnsi="Arial" w:cs="Arial"/>
                <w:color w:val="000000"/>
              </w:rPr>
              <w:t>Computador</w:t>
            </w:r>
          </w:p>
        </w:tc>
        <w:tc>
          <w:tcPr>
            <w:tcW w:w="2835" w:type="dxa"/>
            <w:tcBorders>
              <w:top w:val="nil"/>
              <w:left w:val="nil"/>
              <w:bottom w:val="single" w:sz="4" w:space="0" w:color="auto"/>
              <w:right w:val="single" w:sz="4" w:space="0" w:color="auto"/>
            </w:tcBorders>
            <w:shd w:val="clear" w:color="auto" w:fill="auto"/>
            <w:noWrap/>
            <w:vAlign w:val="bottom"/>
            <w:hideMark/>
          </w:tcPr>
          <w:p w14:paraId="3E9C35C9" w14:textId="77777777" w:rsidR="00E07BC5" w:rsidRPr="00727F4F" w:rsidRDefault="00E07BC5" w:rsidP="00A87735">
            <w:pPr>
              <w:jc w:val="right"/>
              <w:rPr>
                <w:rFonts w:ascii="Arial" w:hAnsi="Arial" w:cs="Arial"/>
                <w:color w:val="000000"/>
              </w:rPr>
            </w:pPr>
            <w:r w:rsidRPr="00727F4F">
              <w:rPr>
                <w:rFonts w:ascii="Arial" w:hAnsi="Arial" w:cs="Arial"/>
                <w:color w:val="000000"/>
              </w:rPr>
              <w:t>R$ 1.500,00</w:t>
            </w:r>
          </w:p>
        </w:tc>
      </w:tr>
      <w:tr w:rsidR="00E07BC5" w:rsidRPr="00727F4F" w14:paraId="1BFDB1EE"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207428E" w14:textId="77777777" w:rsidR="00E07BC5" w:rsidRPr="00727F4F" w:rsidRDefault="00E07BC5" w:rsidP="00A87735">
            <w:pPr>
              <w:rPr>
                <w:rFonts w:ascii="Arial" w:hAnsi="Arial" w:cs="Arial"/>
                <w:color w:val="000000"/>
              </w:rPr>
            </w:pPr>
            <w:r w:rsidRPr="00727F4F">
              <w:rPr>
                <w:rFonts w:ascii="Arial" w:hAnsi="Arial" w:cs="Arial"/>
                <w:color w:val="000000"/>
              </w:rPr>
              <w:t>Impressora</w:t>
            </w:r>
          </w:p>
        </w:tc>
        <w:tc>
          <w:tcPr>
            <w:tcW w:w="2835" w:type="dxa"/>
            <w:tcBorders>
              <w:top w:val="nil"/>
              <w:left w:val="nil"/>
              <w:bottom w:val="single" w:sz="4" w:space="0" w:color="auto"/>
              <w:right w:val="single" w:sz="4" w:space="0" w:color="auto"/>
            </w:tcBorders>
            <w:shd w:val="clear" w:color="auto" w:fill="auto"/>
            <w:noWrap/>
            <w:vAlign w:val="bottom"/>
            <w:hideMark/>
          </w:tcPr>
          <w:p w14:paraId="4B91307B" w14:textId="77777777" w:rsidR="00E07BC5" w:rsidRPr="00727F4F" w:rsidRDefault="00E07BC5" w:rsidP="00A87735">
            <w:pPr>
              <w:jc w:val="right"/>
              <w:rPr>
                <w:rFonts w:ascii="Arial" w:hAnsi="Arial" w:cs="Arial"/>
                <w:color w:val="000000"/>
              </w:rPr>
            </w:pPr>
            <w:r w:rsidRPr="00727F4F">
              <w:rPr>
                <w:rFonts w:ascii="Arial" w:hAnsi="Arial" w:cs="Arial"/>
                <w:color w:val="000000"/>
              </w:rPr>
              <w:t>R$ 350,00</w:t>
            </w:r>
          </w:p>
        </w:tc>
      </w:tr>
      <w:tr w:rsidR="00E07BC5" w:rsidRPr="00727F4F" w14:paraId="5680F473"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E9FC9BB" w14:textId="77777777" w:rsidR="00E07BC5" w:rsidRPr="00727F4F" w:rsidRDefault="00E07BC5" w:rsidP="00A87735">
            <w:pPr>
              <w:rPr>
                <w:rFonts w:ascii="Arial" w:hAnsi="Arial" w:cs="Arial"/>
                <w:color w:val="000000"/>
              </w:rPr>
            </w:pPr>
            <w:r w:rsidRPr="00727F4F">
              <w:rPr>
                <w:rFonts w:ascii="Arial" w:hAnsi="Arial" w:cs="Arial"/>
                <w:color w:val="000000"/>
              </w:rPr>
              <w:t>Telefone celular</w:t>
            </w:r>
          </w:p>
        </w:tc>
        <w:tc>
          <w:tcPr>
            <w:tcW w:w="2835" w:type="dxa"/>
            <w:tcBorders>
              <w:top w:val="nil"/>
              <w:left w:val="nil"/>
              <w:bottom w:val="single" w:sz="4" w:space="0" w:color="auto"/>
              <w:right w:val="single" w:sz="4" w:space="0" w:color="auto"/>
            </w:tcBorders>
            <w:shd w:val="clear" w:color="auto" w:fill="auto"/>
            <w:noWrap/>
            <w:vAlign w:val="bottom"/>
            <w:hideMark/>
          </w:tcPr>
          <w:p w14:paraId="030AF5B6" w14:textId="77777777" w:rsidR="00E07BC5" w:rsidRPr="00727F4F" w:rsidRDefault="00E07BC5" w:rsidP="00A87735">
            <w:pPr>
              <w:jc w:val="right"/>
              <w:rPr>
                <w:rFonts w:ascii="Arial" w:hAnsi="Arial" w:cs="Arial"/>
                <w:color w:val="000000"/>
              </w:rPr>
            </w:pPr>
            <w:r w:rsidRPr="00727F4F">
              <w:rPr>
                <w:rFonts w:ascii="Arial" w:hAnsi="Arial" w:cs="Arial"/>
                <w:color w:val="000000"/>
              </w:rPr>
              <w:t>Já possui</w:t>
            </w:r>
          </w:p>
        </w:tc>
      </w:tr>
      <w:tr w:rsidR="00E07BC5" w:rsidRPr="00727F4F" w14:paraId="6AC1A83D"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C2EB580" w14:textId="77777777" w:rsidR="00E07BC5" w:rsidRPr="00727F4F" w:rsidRDefault="00E07BC5" w:rsidP="00A87735">
            <w:pPr>
              <w:rPr>
                <w:rFonts w:ascii="Arial" w:hAnsi="Arial" w:cs="Arial"/>
                <w:color w:val="000000"/>
              </w:rPr>
            </w:pPr>
            <w:r w:rsidRPr="00727F4F">
              <w:rPr>
                <w:rFonts w:ascii="Arial" w:hAnsi="Arial" w:cs="Arial"/>
                <w:color w:val="000000"/>
              </w:rPr>
              <w:t xml:space="preserve">Ar condicionado </w:t>
            </w:r>
          </w:p>
        </w:tc>
        <w:tc>
          <w:tcPr>
            <w:tcW w:w="2835" w:type="dxa"/>
            <w:tcBorders>
              <w:top w:val="nil"/>
              <w:left w:val="nil"/>
              <w:bottom w:val="single" w:sz="4" w:space="0" w:color="auto"/>
              <w:right w:val="single" w:sz="4" w:space="0" w:color="auto"/>
            </w:tcBorders>
            <w:shd w:val="clear" w:color="auto" w:fill="auto"/>
            <w:noWrap/>
            <w:vAlign w:val="bottom"/>
            <w:hideMark/>
          </w:tcPr>
          <w:p w14:paraId="16F5B230" w14:textId="77777777" w:rsidR="00E07BC5" w:rsidRPr="00727F4F" w:rsidRDefault="00E07BC5" w:rsidP="00A87735">
            <w:pPr>
              <w:jc w:val="right"/>
              <w:rPr>
                <w:rFonts w:ascii="Arial" w:hAnsi="Arial" w:cs="Arial"/>
                <w:color w:val="000000"/>
              </w:rPr>
            </w:pPr>
            <w:r w:rsidRPr="00727F4F">
              <w:rPr>
                <w:rFonts w:ascii="Arial" w:hAnsi="Arial" w:cs="Arial"/>
                <w:color w:val="000000"/>
              </w:rPr>
              <w:t>$1500</w:t>
            </w:r>
          </w:p>
        </w:tc>
      </w:tr>
      <w:tr w:rsidR="00E07BC5" w:rsidRPr="00727F4F" w14:paraId="413BBAB5"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2600CF8" w14:textId="77777777" w:rsidR="00E07BC5" w:rsidRPr="00727F4F" w:rsidRDefault="00E07BC5" w:rsidP="00A87735">
            <w:pPr>
              <w:rPr>
                <w:rFonts w:ascii="Arial" w:hAnsi="Arial" w:cs="Arial"/>
                <w:color w:val="000000"/>
              </w:rPr>
            </w:pPr>
            <w:proofErr w:type="spellStart"/>
            <w:r w:rsidRPr="00727F4F">
              <w:rPr>
                <w:rFonts w:ascii="Arial" w:hAnsi="Arial" w:cs="Arial"/>
                <w:color w:val="000000"/>
              </w:rPr>
              <w:t>Tv</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14:paraId="59DE53A5" w14:textId="77777777" w:rsidR="00E07BC5" w:rsidRPr="00727F4F" w:rsidRDefault="00E07BC5" w:rsidP="00A87735">
            <w:pPr>
              <w:jc w:val="right"/>
              <w:rPr>
                <w:rFonts w:ascii="Arial" w:hAnsi="Arial" w:cs="Arial"/>
                <w:color w:val="000000"/>
              </w:rPr>
            </w:pPr>
            <w:r w:rsidRPr="00727F4F">
              <w:rPr>
                <w:rFonts w:ascii="Arial" w:hAnsi="Arial" w:cs="Arial"/>
                <w:color w:val="000000"/>
              </w:rPr>
              <w:t>R$ 1.100,00</w:t>
            </w:r>
          </w:p>
        </w:tc>
      </w:tr>
      <w:tr w:rsidR="00E07BC5" w:rsidRPr="00727F4F" w14:paraId="15CFD14E"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2B767C76" w14:textId="77777777" w:rsidR="00E07BC5" w:rsidRPr="00727F4F" w:rsidRDefault="00E07BC5" w:rsidP="00A87735">
            <w:pPr>
              <w:rPr>
                <w:rFonts w:ascii="Arial" w:hAnsi="Arial" w:cs="Arial"/>
                <w:color w:val="000000"/>
              </w:rPr>
            </w:pPr>
            <w:r w:rsidRPr="00727F4F">
              <w:rPr>
                <w:rFonts w:ascii="Arial" w:hAnsi="Arial" w:cs="Arial"/>
                <w:color w:val="000000"/>
              </w:rPr>
              <w:t>Caixa de Som</w:t>
            </w:r>
          </w:p>
        </w:tc>
        <w:tc>
          <w:tcPr>
            <w:tcW w:w="2835" w:type="dxa"/>
            <w:tcBorders>
              <w:top w:val="nil"/>
              <w:left w:val="nil"/>
              <w:bottom w:val="single" w:sz="4" w:space="0" w:color="auto"/>
              <w:right w:val="single" w:sz="4" w:space="0" w:color="auto"/>
            </w:tcBorders>
            <w:shd w:val="clear" w:color="auto" w:fill="auto"/>
            <w:noWrap/>
            <w:vAlign w:val="bottom"/>
            <w:hideMark/>
          </w:tcPr>
          <w:p w14:paraId="7B917203" w14:textId="77777777" w:rsidR="00E07BC5" w:rsidRPr="00727F4F" w:rsidRDefault="00E07BC5" w:rsidP="00A87735">
            <w:pPr>
              <w:jc w:val="right"/>
              <w:rPr>
                <w:rFonts w:ascii="Arial" w:hAnsi="Arial" w:cs="Arial"/>
                <w:color w:val="000000"/>
              </w:rPr>
            </w:pPr>
            <w:r w:rsidRPr="00727F4F">
              <w:rPr>
                <w:rFonts w:ascii="Arial" w:hAnsi="Arial" w:cs="Arial"/>
                <w:color w:val="000000"/>
              </w:rPr>
              <w:t>R$ 300,00</w:t>
            </w:r>
          </w:p>
        </w:tc>
      </w:tr>
      <w:tr w:rsidR="00E07BC5" w:rsidRPr="00727F4F" w14:paraId="6F846F83"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609D6CAF" w14:textId="77777777" w:rsidR="00E07BC5" w:rsidRPr="00727F4F" w:rsidRDefault="00E07BC5" w:rsidP="00A87735">
            <w:pPr>
              <w:rPr>
                <w:rFonts w:ascii="Arial" w:hAnsi="Arial" w:cs="Arial"/>
                <w:color w:val="000000"/>
              </w:rPr>
            </w:pPr>
            <w:proofErr w:type="spellStart"/>
            <w:r w:rsidRPr="00727F4F">
              <w:rPr>
                <w:rFonts w:ascii="Arial" w:hAnsi="Arial" w:cs="Arial"/>
                <w:color w:val="000000"/>
              </w:rPr>
              <w:t>Microondas</w:t>
            </w:r>
            <w:proofErr w:type="spellEnd"/>
          </w:p>
        </w:tc>
        <w:tc>
          <w:tcPr>
            <w:tcW w:w="2835" w:type="dxa"/>
            <w:tcBorders>
              <w:top w:val="nil"/>
              <w:left w:val="nil"/>
              <w:bottom w:val="single" w:sz="4" w:space="0" w:color="auto"/>
              <w:right w:val="single" w:sz="4" w:space="0" w:color="auto"/>
            </w:tcBorders>
            <w:shd w:val="clear" w:color="auto" w:fill="auto"/>
            <w:noWrap/>
            <w:vAlign w:val="bottom"/>
            <w:hideMark/>
          </w:tcPr>
          <w:p w14:paraId="125F5D21" w14:textId="77777777" w:rsidR="00E07BC5" w:rsidRPr="00727F4F" w:rsidRDefault="00E07BC5" w:rsidP="00A87735">
            <w:pPr>
              <w:jc w:val="right"/>
              <w:rPr>
                <w:rFonts w:ascii="Arial" w:hAnsi="Arial" w:cs="Arial"/>
                <w:color w:val="000000"/>
              </w:rPr>
            </w:pPr>
            <w:r w:rsidRPr="00727F4F">
              <w:rPr>
                <w:rFonts w:ascii="Arial" w:hAnsi="Arial" w:cs="Arial"/>
                <w:color w:val="000000"/>
              </w:rPr>
              <w:t>R$ 300,00</w:t>
            </w:r>
          </w:p>
        </w:tc>
      </w:tr>
      <w:tr w:rsidR="00E07BC5" w:rsidRPr="00727F4F" w14:paraId="4851BEC3"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46B6DB17" w14:textId="77777777" w:rsidR="00E07BC5" w:rsidRPr="00727F4F" w:rsidRDefault="00E07BC5" w:rsidP="00A87735">
            <w:pPr>
              <w:rPr>
                <w:rFonts w:ascii="Arial" w:hAnsi="Arial" w:cs="Arial"/>
                <w:color w:val="000000"/>
              </w:rPr>
            </w:pPr>
            <w:r w:rsidRPr="00727F4F">
              <w:rPr>
                <w:rFonts w:ascii="Arial" w:hAnsi="Arial" w:cs="Arial"/>
                <w:color w:val="000000"/>
              </w:rPr>
              <w:t>Cafeteira</w:t>
            </w:r>
          </w:p>
        </w:tc>
        <w:tc>
          <w:tcPr>
            <w:tcW w:w="2835" w:type="dxa"/>
            <w:tcBorders>
              <w:top w:val="nil"/>
              <w:left w:val="nil"/>
              <w:bottom w:val="single" w:sz="4" w:space="0" w:color="auto"/>
              <w:right w:val="single" w:sz="4" w:space="0" w:color="auto"/>
            </w:tcBorders>
            <w:shd w:val="clear" w:color="auto" w:fill="auto"/>
            <w:noWrap/>
            <w:vAlign w:val="bottom"/>
            <w:hideMark/>
          </w:tcPr>
          <w:p w14:paraId="6FFFEDC6" w14:textId="77777777" w:rsidR="00E07BC5" w:rsidRPr="00727F4F" w:rsidRDefault="00E07BC5" w:rsidP="00A87735">
            <w:pPr>
              <w:jc w:val="right"/>
              <w:rPr>
                <w:rFonts w:ascii="Arial" w:hAnsi="Arial" w:cs="Arial"/>
                <w:color w:val="000000"/>
              </w:rPr>
            </w:pPr>
            <w:r w:rsidRPr="00727F4F">
              <w:rPr>
                <w:rFonts w:ascii="Arial" w:hAnsi="Arial" w:cs="Arial"/>
                <w:color w:val="000000"/>
              </w:rPr>
              <w:t>R$ 100,00</w:t>
            </w:r>
          </w:p>
        </w:tc>
      </w:tr>
      <w:tr w:rsidR="00E07BC5" w:rsidRPr="00727F4F" w14:paraId="7904D7CF" w14:textId="77777777" w:rsidTr="00A87735">
        <w:trPr>
          <w:trHeight w:val="300"/>
        </w:trPr>
        <w:tc>
          <w:tcPr>
            <w:tcW w:w="4390" w:type="dxa"/>
            <w:tcBorders>
              <w:top w:val="nil"/>
              <w:left w:val="single" w:sz="4" w:space="0" w:color="auto"/>
              <w:bottom w:val="single" w:sz="4" w:space="0" w:color="auto"/>
              <w:right w:val="single" w:sz="4" w:space="0" w:color="auto"/>
            </w:tcBorders>
            <w:shd w:val="clear" w:color="auto" w:fill="auto"/>
            <w:noWrap/>
            <w:vAlign w:val="bottom"/>
            <w:hideMark/>
          </w:tcPr>
          <w:p w14:paraId="0310262C" w14:textId="77777777" w:rsidR="00E07BC5" w:rsidRPr="00727F4F" w:rsidRDefault="00E07BC5" w:rsidP="00A87735">
            <w:pPr>
              <w:rPr>
                <w:rFonts w:ascii="Arial" w:hAnsi="Arial" w:cs="Arial"/>
                <w:color w:val="000000"/>
              </w:rPr>
            </w:pPr>
            <w:r w:rsidRPr="00727F4F">
              <w:rPr>
                <w:rFonts w:ascii="Arial" w:hAnsi="Arial" w:cs="Arial"/>
                <w:color w:val="000000"/>
              </w:rPr>
              <w:t xml:space="preserve">Total: </w:t>
            </w:r>
          </w:p>
        </w:tc>
        <w:tc>
          <w:tcPr>
            <w:tcW w:w="2835" w:type="dxa"/>
            <w:tcBorders>
              <w:top w:val="nil"/>
              <w:left w:val="nil"/>
              <w:bottom w:val="single" w:sz="4" w:space="0" w:color="auto"/>
              <w:right w:val="single" w:sz="4" w:space="0" w:color="auto"/>
            </w:tcBorders>
            <w:shd w:val="clear" w:color="auto" w:fill="auto"/>
            <w:noWrap/>
            <w:vAlign w:val="bottom"/>
            <w:hideMark/>
          </w:tcPr>
          <w:p w14:paraId="1D95059B" w14:textId="77777777" w:rsidR="00E07BC5" w:rsidRPr="00727F4F" w:rsidRDefault="00E07BC5" w:rsidP="00A87735">
            <w:pPr>
              <w:jc w:val="right"/>
              <w:rPr>
                <w:rFonts w:ascii="Arial" w:hAnsi="Arial" w:cs="Arial"/>
                <w:b/>
                <w:bCs/>
                <w:color w:val="000000"/>
              </w:rPr>
            </w:pPr>
            <w:r w:rsidRPr="00727F4F">
              <w:rPr>
                <w:rFonts w:ascii="Arial" w:hAnsi="Arial" w:cs="Arial"/>
                <w:b/>
                <w:bCs/>
                <w:color w:val="000000"/>
              </w:rPr>
              <w:t>R$ 3.650,00</w:t>
            </w:r>
          </w:p>
        </w:tc>
      </w:tr>
    </w:tbl>
    <w:p w14:paraId="49D82280" w14:textId="77777777" w:rsidR="00E07BC5" w:rsidRDefault="00E07BC5" w:rsidP="00E07BC5">
      <w:pPr>
        <w:pStyle w:val="CorpodoTexto"/>
        <w:ind w:firstLine="0"/>
        <w:rPr>
          <w:rFonts w:ascii="Arial" w:hAnsi="Arial" w:cs="Arial"/>
        </w:rPr>
      </w:pPr>
    </w:p>
    <w:p w14:paraId="03B05D8C" w14:textId="77777777" w:rsidR="00E07BC5" w:rsidRDefault="00E07BC5" w:rsidP="00E07BC5">
      <w:pPr>
        <w:pStyle w:val="CorpodoTexto"/>
        <w:ind w:firstLine="0"/>
        <w:rPr>
          <w:rFonts w:ascii="Arial" w:hAnsi="Arial" w:cs="Arial"/>
        </w:rPr>
      </w:pPr>
    </w:p>
    <w:p w14:paraId="20017D8E" w14:textId="77777777" w:rsidR="00E07BC5" w:rsidRDefault="00E07BC5" w:rsidP="00E07BC5">
      <w:pPr>
        <w:pStyle w:val="CorpodoTexto"/>
        <w:ind w:firstLine="0"/>
        <w:rPr>
          <w:rFonts w:ascii="Arial" w:hAnsi="Arial" w:cs="Arial"/>
        </w:rPr>
      </w:pPr>
    </w:p>
    <w:p w14:paraId="743A852D" w14:textId="77777777" w:rsidR="00E07BC5" w:rsidRPr="00727F4F" w:rsidRDefault="00E07BC5" w:rsidP="00E07BC5">
      <w:pPr>
        <w:pStyle w:val="CorpodoTexto"/>
        <w:ind w:firstLine="0"/>
        <w:rPr>
          <w:rFonts w:ascii="Arial" w:hAnsi="Arial" w:cs="Arial"/>
        </w:rPr>
      </w:pPr>
    </w:p>
    <w:tbl>
      <w:tblPr>
        <w:tblW w:w="5960" w:type="dxa"/>
        <w:tblCellMar>
          <w:left w:w="70" w:type="dxa"/>
          <w:right w:w="70" w:type="dxa"/>
        </w:tblCellMar>
        <w:tblLook w:val="04A0" w:firstRow="1" w:lastRow="0" w:firstColumn="1" w:lastColumn="0" w:noHBand="0" w:noVBand="1"/>
      </w:tblPr>
      <w:tblGrid>
        <w:gridCol w:w="3378"/>
        <w:gridCol w:w="2582"/>
      </w:tblGrid>
      <w:tr w:rsidR="00E07BC5" w:rsidRPr="00727F4F" w14:paraId="110FC11D" w14:textId="77777777" w:rsidTr="00A87735">
        <w:trPr>
          <w:trHeight w:val="315"/>
        </w:trPr>
        <w:tc>
          <w:tcPr>
            <w:tcW w:w="5960" w:type="dxa"/>
            <w:gridSpan w:val="2"/>
            <w:tcBorders>
              <w:top w:val="single" w:sz="4" w:space="0" w:color="auto"/>
              <w:left w:val="single" w:sz="4" w:space="0" w:color="auto"/>
              <w:bottom w:val="single" w:sz="4" w:space="0" w:color="auto"/>
              <w:right w:val="single" w:sz="4" w:space="0" w:color="auto"/>
            </w:tcBorders>
            <w:shd w:val="clear" w:color="000000" w:fill="FFD966"/>
            <w:noWrap/>
            <w:vAlign w:val="bottom"/>
            <w:hideMark/>
          </w:tcPr>
          <w:p w14:paraId="04141254" w14:textId="77777777" w:rsidR="00E07BC5" w:rsidRPr="00727F4F" w:rsidRDefault="00E07BC5" w:rsidP="00A87735">
            <w:pPr>
              <w:jc w:val="center"/>
              <w:rPr>
                <w:rFonts w:ascii="Arial" w:hAnsi="Arial" w:cs="Arial"/>
                <w:b/>
                <w:bCs/>
                <w:color w:val="000000"/>
              </w:rPr>
            </w:pPr>
            <w:r w:rsidRPr="00727F4F">
              <w:rPr>
                <w:rFonts w:ascii="Arial" w:hAnsi="Arial" w:cs="Arial"/>
                <w:b/>
                <w:bCs/>
                <w:color w:val="000000"/>
              </w:rPr>
              <w:t>Despesas iniciais com móveis e utensílios</w:t>
            </w:r>
          </w:p>
        </w:tc>
      </w:tr>
      <w:tr w:rsidR="00E07BC5" w:rsidRPr="00727F4F" w14:paraId="6C55DC76"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2470298A" w14:textId="77777777" w:rsidR="00E07BC5" w:rsidRPr="00727F4F" w:rsidRDefault="00E07BC5" w:rsidP="00A87735">
            <w:pPr>
              <w:rPr>
                <w:rFonts w:ascii="Arial" w:hAnsi="Arial" w:cs="Arial"/>
                <w:color w:val="000000"/>
              </w:rPr>
            </w:pPr>
            <w:r w:rsidRPr="00727F4F">
              <w:rPr>
                <w:rFonts w:ascii="Arial" w:hAnsi="Arial" w:cs="Arial"/>
                <w:color w:val="000000"/>
              </w:rPr>
              <w:t>Arara</w:t>
            </w:r>
          </w:p>
        </w:tc>
        <w:tc>
          <w:tcPr>
            <w:tcW w:w="2582" w:type="dxa"/>
            <w:tcBorders>
              <w:top w:val="nil"/>
              <w:left w:val="nil"/>
              <w:bottom w:val="single" w:sz="4" w:space="0" w:color="auto"/>
              <w:right w:val="single" w:sz="4" w:space="0" w:color="auto"/>
            </w:tcBorders>
            <w:shd w:val="clear" w:color="auto" w:fill="auto"/>
            <w:noWrap/>
            <w:vAlign w:val="bottom"/>
            <w:hideMark/>
          </w:tcPr>
          <w:p w14:paraId="7DF648DA" w14:textId="77777777" w:rsidR="00E07BC5" w:rsidRPr="00727F4F" w:rsidRDefault="00E07BC5" w:rsidP="00A87735">
            <w:pPr>
              <w:jc w:val="right"/>
              <w:rPr>
                <w:rFonts w:ascii="Arial" w:hAnsi="Arial" w:cs="Arial"/>
                <w:color w:val="000000"/>
              </w:rPr>
            </w:pPr>
            <w:r w:rsidRPr="00727F4F">
              <w:rPr>
                <w:rFonts w:ascii="Arial" w:hAnsi="Arial" w:cs="Arial"/>
                <w:color w:val="000000"/>
              </w:rPr>
              <w:t>R$ 400,00</w:t>
            </w:r>
          </w:p>
        </w:tc>
      </w:tr>
      <w:tr w:rsidR="00E07BC5" w:rsidRPr="00727F4F" w14:paraId="1528D500"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34F79214" w14:textId="77777777" w:rsidR="00E07BC5" w:rsidRPr="00727F4F" w:rsidRDefault="00E07BC5" w:rsidP="00A87735">
            <w:pPr>
              <w:rPr>
                <w:rFonts w:ascii="Arial" w:hAnsi="Arial" w:cs="Arial"/>
                <w:color w:val="000000"/>
              </w:rPr>
            </w:pPr>
            <w:r w:rsidRPr="00727F4F">
              <w:rPr>
                <w:rFonts w:ascii="Arial" w:hAnsi="Arial" w:cs="Arial"/>
                <w:color w:val="000000"/>
              </w:rPr>
              <w:t>Balcão caixa</w:t>
            </w:r>
          </w:p>
        </w:tc>
        <w:tc>
          <w:tcPr>
            <w:tcW w:w="2582" w:type="dxa"/>
            <w:tcBorders>
              <w:top w:val="nil"/>
              <w:left w:val="nil"/>
              <w:bottom w:val="single" w:sz="4" w:space="0" w:color="auto"/>
              <w:right w:val="single" w:sz="4" w:space="0" w:color="auto"/>
            </w:tcBorders>
            <w:shd w:val="clear" w:color="auto" w:fill="auto"/>
            <w:noWrap/>
            <w:vAlign w:val="bottom"/>
            <w:hideMark/>
          </w:tcPr>
          <w:p w14:paraId="18ABE2CF" w14:textId="77777777" w:rsidR="00E07BC5" w:rsidRPr="00727F4F" w:rsidRDefault="00E07BC5" w:rsidP="00A87735">
            <w:pPr>
              <w:jc w:val="right"/>
              <w:rPr>
                <w:rFonts w:ascii="Arial" w:hAnsi="Arial" w:cs="Arial"/>
                <w:color w:val="000000"/>
              </w:rPr>
            </w:pPr>
            <w:r w:rsidRPr="00727F4F">
              <w:rPr>
                <w:rFonts w:ascii="Arial" w:hAnsi="Arial" w:cs="Arial"/>
                <w:color w:val="000000"/>
              </w:rPr>
              <w:t>R$ 500,00</w:t>
            </w:r>
          </w:p>
        </w:tc>
      </w:tr>
      <w:tr w:rsidR="00E07BC5" w:rsidRPr="00727F4F" w14:paraId="4B653744"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5A802482" w14:textId="77777777" w:rsidR="00E07BC5" w:rsidRPr="00727F4F" w:rsidRDefault="00E07BC5" w:rsidP="00A87735">
            <w:pPr>
              <w:rPr>
                <w:rFonts w:ascii="Arial" w:hAnsi="Arial" w:cs="Arial"/>
                <w:color w:val="000000"/>
              </w:rPr>
            </w:pPr>
            <w:r w:rsidRPr="00727F4F">
              <w:rPr>
                <w:rFonts w:ascii="Arial" w:hAnsi="Arial" w:cs="Arial"/>
                <w:color w:val="000000"/>
              </w:rPr>
              <w:t>Balcão central</w:t>
            </w:r>
          </w:p>
        </w:tc>
        <w:tc>
          <w:tcPr>
            <w:tcW w:w="2582" w:type="dxa"/>
            <w:tcBorders>
              <w:top w:val="nil"/>
              <w:left w:val="nil"/>
              <w:bottom w:val="single" w:sz="4" w:space="0" w:color="auto"/>
              <w:right w:val="single" w:sz="4" w:space="0" w:color="auto"/>
            </w:tcBorders>
            <w:shd w:val="clear" w:color="auto" w:fill="auto"/>
            <w:noWrap/>
            <w:vAlign w:val="bottom"/>
            <w:hideMark/>
          </w:tcPr>
          <w:p w14:paraId="01058252" w14:textId="77777777" w:rsidR="00E07BC5" w:rsidRPr="00727F4F" w:rsidRDefault="00E07BC5" w:rsidP="00A87735">
            <w:pPr>
              <w:jc w:val="right"/>
              <w:rPr>
                <w:rFonts w:ascii="Arial" w:hAnsi="Arial" w:cs="Arial"/>
                <w:color w:val="000000"/>
              </w:rPr>
            </w:pPr>
            <w:r w:rsidRPr="00727F4F">
              <w:rPr>
                <w:rFonts w:ascii="Arial" w:hAnsi="Arial" w:cs="Arial"/>
                <w:color w:val="000000"/>
              </w:rPr>
              <w:t>R$ 500,00</w:t>
            </w:r>
          </w:p>
        </w:tc>
      </w:tr>
      <w:tr w:rsidR="00E07BC5" w:rsidRPr="00727F4F" w14:paraId="21183C25"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0505FD61" w14:textId="77777777" w:rsidR="00E07BC5" w:rsidRPr="00727F4F" w:rsidRDefault="00E07BC5" w:rsidP="00A87735">
            <w:pPr>
              <w:rPr>
                <w:rFonts w:ascii="Arial" w:hAnsi="Arial" w:cs="Arial"/>
                <w:color w:val="000000"/>
              </w:rPr>
            </w:pPr>
            <w:r w:rsidRPr="00727F4F">
              <w:rPr>
                <w:rFonts w:ascii="Arial" w:hAnsi="Arial" w:cs="Arial"/>
                <w:color w:val="000000"/>
              </w:rPr>
              <w:t>Provador</w:t>
            </w:r>
          </w:p>
        </w:tc>
        <w:tc>
          <w:tcPr>
            <w:tcW w:w="2582" w:type="dxa"/>
            <w:tcBorders>
              <w:top w:val="nil"/>
              <w:left w:val="nil"/>
              <w:bottom w:val="single" w:sz="4" w:space="0" w:color="auto"/>
              <w:right w:val="single" w:sz="4" w:space="0" w:color="auto"/>
            </w:tcBorders>
            <w:shd w:val="clear" w:color="auto" w:fill="auto"/>
            <w:noWrap/>
            <w:vAlign w:val="bottom"/>
            <w:hideMark/>
          </w:tcPr>
          <w:p w14:paraId="51D630BA" w14:textId="77777777" w:rsidR="00E07BC5" w:rsidRPr="00727F4F" w:rsidRDefault="00E07BC5" w:rsidP="00A87735">
            <w:pPr>
              <w:jc w:val="right"/>
              <w:rPr>
                <w:rFonts w:ascii="Arial" w:hAnsi="Arial" w:cs="Arial"/>
                <w:color w:val="000000"/>
              </w:rPr>
            </w:pPr>
            <w:r w:rsidRPr="00727F4F">
              <w:rPr>
                <w:rFonts w:ascii="Arial" w:hAnsi="Arial" w:cs="Arial"/>
                <w:color w:val="000000"/>
              </w:rPr>
              <w:t>R$ 500,00</w:t>
            </w:r>
          </w:p>
        </w:tc>
      </w:tr>
      <w:tr w:rsidR="00E07BC5" w:rsidRPr="00727F4F" w14:paraId="22116558"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39C8127C" w14:textId="77777777" w:rsidR="00E07BC5" w:rsidRPr="00727F4F" w:rsidRDefault="00E07BC5" w:rsidP="00A87735">
            <w:pPr>
              <w:rPr>
                <w:rFonts w:ascii="Arial" w:hAnsi="Arial" w:cs="Arial"/>
                <w:color w:val="000000"/>
              </w:rPr>
            </w:pPr>
            <w:r w:rsidRPr="00727F4F">
              <w:rPr>
                <w:rFonts w:ascii="Arial" w:hAnsi="Arial" w:cs="Arial"/>
                <w:color w:val="000000"/>
              </w:rPr>
              <w:t>Ar condicionado</w:t>
            </w:r>
          </w:p>
        </w:tc>
        <w:tc>
          <w:tcPr>
            <w:tcW w:w="2582" w:type="dxa"/>
            <w:tcBorders>
              <w:top w:val="nil"/>
              <w:left w:val="nil"/>
              <w:bottom w:val="single" w:sz="4" w:space="0" w:color="auto"/>
              <w:right w:val="single" w:sz="4" w:space="0" w:color="auto"/>
            </w:tcBorders>
            <w:shd w:val="clear" w:color="auto" w:fill="auto"/>
            <w:noWrap/>
            <w:vAlign w:val="bottom"/>
            <w:hideMark/>
          </w:tcPr>
          <w:p w14:paraId="4B79FDFB" w14:textId="77777777" w:rsidR="00E07BC5" w:rsidRPr="00727F4F" w:rsidRDefault="00E07BC5" w:rsidP="00A87735">
            <w:pPr>
              <w:jc w:val="right"/>
              <w:rPr>
                <w:rFonts w:ascii="Arial" w:hAnsi="Arial" w:cs="Arial"/>
                <w:color w:val="000000"/>
              </w:rPr>
            </w:pPr>
            <w:r w:rsidRPr="00727F4F">
              <w:rPr>
                <w:rFonts w:ascii="Arial" w:hAnsi="Arial" w:cs="Arial"/>
                <w:color w:val="000000"/>
              </w:rPr>
              <w:t>R$ 1.500,00</w:t>
            </w:r>
          </w:p>
        </w:tc>
      </w:tr>
      <w:tr w:rsidR="00E07BC5" w:rsidRPr="00727F4F" w14:paraId="6AA50A1D"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1069AEAC" w14:textId="77777777" w:rsidR="00E07BC5" w:rsidRPr="00727F4F" w:rsidRDefault="00E07BC5" w:rsidP="00A87735">
            <w:pPr>
              <w:rPr>
                <w:rFonts w:ascii="Arial" w:hAnsi="Arial" w:cs="Arial"/>
                <w:color w:val="000000"/>
              </w:rPr>
            </w:pPr>
            <w:r w:rsidRPr="00727F4F">
              <w:rPr>
                <w:rFonts w:ascii="Arial" w:hAnsi="Arial" w:cs="Arial"/>
                <w:color w:val="000000"/>
              </w:rPr>
              <w:t>Espelho</w:t>
            </w:r>
          </w:p>
        </w:tc>
        <w:tc>
          <w:tcPr>
            <w:tcW w:w="2582" w:type="dxa"/>
            <w:tcBorders>
              <w:top w:val="nil"/>
              <w:left w:val="nil"/>
              <w:bottom w:val="single" w:sz="4" w:space="0" w:color="auto"/>
              <w:right w:val="single" w:sz="4" w:space="0" w:color="auto"/>
            </w:tcBorders>
            <w:shd w:val="clear" w:color="auto" w:fill="auto"/>
            <w:noWrap/>
            <w:vAlign w:val="bottom"/>
            <w:hideMark/>
          </w:tcPr>
          <w:p w14:paraId="415EBDD2" w14:textId="77777777" w:rsidR="00E07BC5" w:rsidRPr="00727F4F" w:rsidRDefault="00E07BC5" w:rsidP="00A87735">
            <w:pPr>
              <w:jc w:val="right"/>
              <w:rPr>
                <w:rFonts w:ascii="Arial" w:hAnsi="Arial" w:cs="Arial"/>
                <w:color w:val="000000"/>
              </w:rPr>
            </w:pPr>
            <w:r w:rsidRPr="00727F4F">
              <w:rPr>
                <w:rFonts w:ascii="Arial" w:hAnsi="Arial" w:cs="Arial"/>
                <w:color w:val="000000"/>
              </w:rPr>
              <w:t>R$ 600,00</w:t>
            </w:r>
          </w:p>
        </w:tc>
      </w:tr>
      <w:tr w:rsidR="00E07BC5" w:rsidRPr="00727F4F" w14:paraId="6B6993CC"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5881D8CB" w14:textId="77777777" w:rsidR="00E07BC5" w:rsidRPr="00727F4F" w:rsidRDefault="00E07BC5" w:rsidP="00A87735">
            <w:pPr>
              <w:rPr>
                <w:rFonts w:ascii="Arial" w:hAnsi="Arial" w:cs="Arial"/>
                <w:color w:val="000000"/>
              </w:rPr>
            </w:pPr>
            <w:r w:rsidRPr="00727F4F">
              <w:rPr>
                <w:rFonts w:ascii="Arial" w:hAnsi="Arial" w:cs="Arial"/>
                <w:color w:val="000000"/>
              </w:rPr>
              <w:t>Manequins</w:t>
            </w:r>
          </w:p>
        </w:tc>
        <w:tc>
          <w:tcPr>
            <w:tcW w:w="2582" w:type="dxa"/>
            <w:tcBorders>
              <w:top w:val="nil"/>
              <w:left w:val="nil"/>
              <w:bottom w:val="single" w:sz="4" w:space="0" w:color="auto"/>
              <w:right w:val="single" w:sz="4" w:space="0" w:color="auto"/>
            </w:tcBorders>
            <w:shd w:val="clear" w:color="auto" w:fill="auto"/>
            <w:noWrap/>
            <w:vAlign w:val="bottom"/>
            <w:hideMark/>
          </w:tcPr>
          <w:p w14:paraId="0866D0EC" w14:textId="77777777" w:rsidR="00E07BC5" w:rsidRPr="00727F4F" w:rsidRDefault="00E07BC5" w:rsidP="00A87735">
            <w:pPr>
              <w:jc w:val="right"/>
              <w:rPr>
                <w:rFonts w:ascii="Arial" w:hAnsi="Arial" w:cs="Arial"/>
                <w:color w:val="000000"/>
              </w:rPr>
            </w:pPr>
            <w:r w:rsidRPr="00727F4F">
              <w:rPr>
                <w:rFonts w:ascii="Arial" w:hAnsi="Arial" w:cs="Arial"/>
                <w:color w:val="000000"/>
              </w:rPr>
              <w:t>R$ 600,00</w:t>
            </w:r>
          </w:p>
        </w:tc>
      </w:tr>
      <w:tr w:rsidR="00E07BC5" w:rsidRPr="00727F4F" w14:paraId="0E585D3C"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4C57DD70" w14:textId="77777777" w:rsidR="00E07BC5" w:rsidRPr="00727F4F" w:rsidRDefault="00E07BC5" w:rsidP="00A87735">
            <w:pPr>
              <w:rPr>
                <w:rFonts w:ascii="Arial" w:hAnsi="Arial" w:cs="Arial"/>
                <w:color w:val="000000"/>
              </w:rPr>
            </w:pPr>
            <w:r w:rsidRPr="00727F4F">
              <w:rPr>
                <w:rFonts w:ascii="Arial" w:hAnsi="Arial" w:cs="Arial"/>
                <w:color w:val="000000"/>
              </w:rPr>
              <w:t>Banqueta alta</w:t>
            </w:r>
          </w:p>
        </w:tc>
        <w:tc>
          <w:tcPr>
            <w:tcW w:w="2582" w:type="dxa"/>
            <w:tcBorders>
              <w:top w:val="nil"/>
              <w:left w:val="nil"/>
              <w:bottom w:val="single" w:sz="4" w:space="0" w:color="auto"/>
              <w:right w:val="single" w:sz="4" w:space="0" w:color="auto"/>
            </w:tcBorders>
            <w:shd w:val="clear" w:color="auto" w:fill="auto"/>
            <w:noWrap/>
            <w:vAlign w:val="bottom"/>
            <w:hideMark/>
          </w:tcPr>
          <w:p w14:paraId="61D6F3EB" w14:textId="77777777" w:rsidR="00E07BC5" w:rsidRPr="00727F4F" w:rsidRDefault="00E07BC5" w:rsidP="00A87735">
            <w:pPr>
              <w:jc w:val="right"/>
              <w:rPr>
                <w:rFonts w:ascii="Arial" w:hAnsi="Arial" w:cs="Arial"/>
                <w:color w:val="000000"/>
              </w:rPr>
            </w:pPr>
            <w:r w:rsidRPr="00727F4F">
              <w:rPr>
                <w:rFonts w:ascii="Arial" w:hAnsi="Arial" w:cs="Arial"/>
                <w:color w:val="000000"/>
              </w:rPr>
              <w:t>R$ 150,00</w:t>
            </w:r>
          </w:p>
        </w:tc>
      </w:tr>
      <w:tr w:rsidR="00E07BC5" w:rsidRPr="00727F4F" w14:paraId="3C4C223E"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6EFD789F" w14:textId="77777777" w:rsidR="00E07BC5" w:rsidRPr="00727F4F" w:rsidRDefault="00E07BC5" w:rsidP="00A87735">
            <w:pPr>
              <w:rPr>
                <w:rFonts w:ascii="Arial" w:hAnsi="Arial" w:cs="Arial"/>
                <w:color w:val="000000"/>
              </w:rPr>
            </w:pPr>
            <w:proofErr w:type="spellStart"/>
            <w:r w:rsidRPr="00727F4F">
              <w:rPr>
                <w:rFonts w:ascii="Arial" w:hAnsi="Arial" w:cs="Arial"/>
                <w:color w:val="000000"/>
              </w:rPr>
              <w:t>Pufs</w:t>
            </w:r>
            <w:proofErr w:type="spellEnd"/>
          </w:p>
        </w:tc>
        <w:tc>
          <w:tcPr>
            <w:tcW w:w="2582" w:type="dxa"/>
            <w:tcBorders>
              <w:top w:val="nil"/>
              <w:left w:val="nil"/>
              <w:bottom w:val="single" w:sz="4" w:space="0" w:color="auto"/>
              <w:right w:val="single" w:sz="4" w:space="0" w:color="auto"/>
            </w:tcBorders>
            <w:shd w:val="clear" w:color="auto" w:fill="auto"/>
            <w:noWrap/>
            <w:vAlign w:val="bottom"/>
            <w:hideMark/>
          </w:tcPr>
          <w:p w14:paraId="0D0963F3" w14:textId="77777777" w:rsidR="00E07BC5" w:rsidRPr="00727F4F" w:rsidRDefault="00E07BC5" w:rsidP="00A87735">
            <w:pPr>
              <w:jc w:val="right"/>
              <w:rPr>
                <w:rFonts w:ascii="Arial" w:hAnsi="Arial" w:cs="Arial"/>
                <w:color w:val="000000"/>
              </w:rPr>
            </w:pPr>
            <w:r w:rsidRPr="00727F4F">
              <w:rPr>
                <w:rFonts w:ascii="Arial" w:hAnsi="Arial" w:cs="Arial"/>
                <w:color w:val="000000"/>
              </w:rPr>
              <w:t>R$ 80,00</w:t>
            </w:r>
          </w:p>
        </w:tc>
      </w:tr>
      <w:tr w:rsidR="00E07BC5" w:rsidRPr="00727F4F" w14:paraId="6C9BCFDD"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4FCA6A81" w14:textId="77777777" w:rsidR="00E07BC5" w:rsidRPr="00727F4F" w:rsidRDefault="00E07BC5" w:rsidP="00A87735">
            <w:pPr>
              <w:rPr>
                <w:rFonts w:ascii="Arial" w:hAnsi="Arial" w:cs="Arial"/>
                <w:color w:val="000000"/>
              </w:rPr>
            </w:pPr>
            <w:r w:rsidRPr="00727F4F">
              <w:rPr>
                <w:rFonts w:ascii="Arial" w:hAnsi="Arial" w:cs="Arial"/>
                <w:color w:val="000000"/>
              </w:rPr>
              <w:t>Armário</w:t>
            </w:r>
          </w:p>
        </w:tc>
        <w:tc>
          <w:tcPr>
            <w:tcW w:w="2582" w:type="dxa"/>
            <w:tcBorders>
              <w:top w:val="nil"/>
              <w:left w:val="nil"/>
              <w:bottom w:val="single" w:sz="4" w:space="0" w:color="auto"/>
              <w:right w:val="single" w:sz="4" w:space="0" w:color="auto"/>
            </w:tcBorders>
            <w:shd w:val="clear" w:color="auto" w:fill="auto"/>
            <w:noWrap/>
            <w:vAlign w:val="bottom"/>
            <w:hideMark/>
          </w:tcPr>
          <w:p w14:paraId="2364C9BB" w14:textId="77777777" w:rsidR="00E07BC5" w:rsidRPr="00727F4F" w:rsidRDefault="00E07BC5" w:rsidP="00A87735">
            <w:pPr>
              <w:jc w:val="right"/>
              <w:rPr>
                <w:rFonts w:ascii="Arial" w:hAnsi="Arial" w:cs="Arial"/>
                <w:color w:val="000000"/>
              </w:rPr>
            </w:pPr>
            <w:r w:rsidRPr="00727F4F">
              <w:rPr>
                <w:rFonts w:ascii="Arial" w:hAnsi="Arial" w:cs="Arial"/>
                <w:color w:val="000000"/>
              </w:rPr>
              <w:t>R$ 600,00</w:t>
            </w:r>
          </w:p>
        </w:tc>
      </w:tr>
      <w:tr w:rsidR="00E07BC5" w:rsidRPr="00727F4F" w14:paraId="7EFCDAC3"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308255AF" w14:textId="77777777" w:rsidR="00E07BC5" w:rsidRPr="00727F4F" w:rsidRDefault="00E07BC5" w:rsidP="00A87735">
            <w:pPr>
              <w:rPr>
                <w:rFonts w:ascii="Arial" w:hAnsi="Arial" w:cs="Arial"/>
                <w:color w:val="000000"/>
              </w:rPr>
            </w:pPr>
            <w:r w:rsidRPr="00727F4F">
              <w:rPr>
                <w:rFonts w:ascii="Arial" w:hAnsi="Arial" w:cs="Arial"/>
                <w:color w:val="000000"/>
              </w:rPr>
              <w:t>Decoração</w:t>
            </w:r>
          </w:p>
        </w:tc>
        <w:tc>
          <w:tcPr>
            <w:tcW w:w="2582" w:type="dxa"/>
            <w:tcBorders>
              <w:top w:val="nil"/>
              <w:left w:val="nil"/>
              <w:bottom w:val="single" w:sz="4" w:space="0" w:color="auto"/>
              <w:right w:val="single" w:sz="4" w:space="0" w:color="auto"/>
            </w:tcBorders>
            <w:shd w:val="clear" w:color="auto" w:fill="auto"/>
            <w:noWrap/>
            <w:vAlign w:val="bottom"/>
            <w:hideMark/>
          </w:tcPr>
          <w:p w14:paraId="131DF2EB" w14:textId="77777777" w:rsidR="00E07BC5" w:rsidRPr="00727F4F" w:rsidRDefault="00E07BC5" w:rsidP="00A87735">
            <w:pPr>
              <w:jc w:val="right"/>
              <w:rPr>
                <w:rFonts w:ascii="Arial" w:hAnsi="Arial" w:cs="Arial"/>
                <w:color w:val="000000"/>
              </w:rPr>
            </w:pPr>
            <w:r w:rsidRPr="00727F4F">
              <w:rPr>
                <w:rFonts w:ascii="Arial" w:hAnsi="Arial" w:cs="Arial"/>
                <w:color w:val="000000"/>
              </w:rPr>
              <w:t>R$ 700,00</w:t>
            </w:r>
          </w:p>
        </w:tc>
      </w:tr>
      <w:tr w:rsidR="00E07BC5" w:rsidRPr="00727F4F" w14:paraId="76D18BBA"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4561704A" w14:textId="77777777" w:rsidR="00E07BC5" w:rsidRPr="00727F4F" w:rsidRDefault="00E07BC5" w:rsidP="00A87735">
            <w:pPr>
              <w:rPr>
                <w:rFonts w:ascii="Arial" w:hAnsi="Arial" w:cs="Arial"/>
                <w:color w:val="000000"/>
              </w:rPr>
            </w:pPr>
            <w:r w:rsidRPr="00727F4F">
              <w:rPr>
                <w:rFonts w:ascii="Arial" w:hAnsi="Arial" w:cs="Arial"/>
                <w:color w:val="000000"/>
              </w:rPr>
              <w:lastRenderedPageBreak/>
              <w:t>Poltronas</w:t>
            </w:r>
          </w:p>
        </w:tc>
        <w:tc>
          <w:tcPr>
            <w:tcW w:w="2582" w:type="dxa"/>
            <w:tcBorders>
              <w:top w:val="nil"/>
              <w:left w:val="nil"/>
              <w:bottom w:val="single" w:sz="4" w:space="0" w:color="auto"/>
              <w:right w:val="single" w:sz="4" w:space="0" w:color="auto"/>
            </w:tcBorders>
            <w:shd w:val="clear" w:color="auto" w:fill="auto"/>
            <w:noWrap/>
            <w:vAlign w:val="bottom"/>
            <w:hideMark/>
          </w:tcPr>
          <w:p w14:paraId="461D8DB1" w14:textId="77777777" w:rsidR="00E07BC5" w:rsidRPr="00727F4F" w:rsidRDefault="00E07BC5" w:rsidP="00A87735">
            <w:pPr>
              <w:jc w:val="right"/>
              <w:rPr>
                <w:rFonts w:ascii="Arial" w:hAnsi="Arial" w:cs="Arial"/>
                <w:color w:val="000000"/>
              </w:rPr>
            </w:pPr>
            <w:r w:rsidRPr="00727F4F">
              <w:rPr>
                <w:rFonts w:ascii="Arial" w:hAnsi="Arial" w:cs="Arial"/>
                <w:color w:val="000000"/>
              </w:rPr>
              <w:t>R$ 300,00</w:t>
            </w:r>
          </w:p>
        </w:tc>
      </w:tr>
      <w:tr w:rsidR="00E07BC5" w:rsidRPr="00727F4F" w14:paraId="023C24E2"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5FEA42E6" w14:textId="77777777" w:rsidR="00E07BC5" w:rsidRPr="00727F4F" w:rsidRDefault="00E07BC5" w:rsidP="00A87735">
            <w:pPr>
              <w:rPr>
                <w:rFonts w:ascii="Arial" w:hAnsi="Arial" w:cs="Arial"/>
                <w:color w:val="000000"/>
              </w:rPr>
            </w:pPr>
            <w:r w:rsidRPr="00727F4F">
              <w:rPr>
                <w:rFonts w:ascii="Arial" w:hAnsi="Arial" w:cs="Arial"/>
                <w:color w:val="000000"/>
              </w:rPr>
              <w:t>Tapete</w:t>
            </w:r>
          </w:p>
        </w:tc>
        <w:tc>
          <w:tcPr>
            <w:tcW w:w="2582" w:type="dxa"/>
            <w:tcBorders>
              <w:top w:val="nil"/>
              <w:left w:val="nil"/>
              <w:bottom w:val="single" w:sz="4" w:space="0" w:color="auto"/>
              <w:right w:val="single" w:sz="4" w:space="0" w:color="auto"/>
            </w:tcBorders>
            <w:shd w:val="clear" w:color="auto" w:fill="auto"/>
            <w:noWrap/>
            <w:vAlign w:val="bottom"/>
            <w:hideMark/>
          </w:tcPr>
          <w:p w14:paraId="391553C9" w14:textId="77777777" w:rsidR="00E07BC5" w:rsidRPr="00727F4F" w:rsidRDefault="00E07BC5" w:rsidP="00A87735">
            <w:pPr>
              <w:jc w:val="right"/>
              <w:rPr>
                <w:rFonts w:ascii="Arial" w:hAnsi="Arial" w:cs="Arial"/>
                <w:color w:val="000000"/>
              </w:rPr>
            </w:pPr>
            <w:r w:rsidRPr="00727F4F">
              <w:rPr>
                <w:rFonts w:ascii="Arial" w:hAnsi="Arial" w:cs="Arial"/>
                <w:color w:val="000000"/>
              </w:rPr>
              <w:t>R$ 200,00</w:t>
            </w:r>
          </w:p>
        </w:tc>
      </w:tr>
      <w:tr w:rsidR="00E07BC5" w:rsidRPr="00727F4F" w14:paraId="498ACF7C" w14:textId="77777777" w:rsidTr="00A87735">
        <w:trPr>
          <w:trHeight w:val="300"/>
        </w:trPr>
        <w:tc>
          <w:tcPr>
            <w:tcW w:w="3378" w:type="dxa"/>
            <w:tcBorders>
              <w:top w:val="nil"/>
              <w:left w:val="single" w:sz="4" w:space="0" w:color="auto"/>
              <w:bottom w:val="single" w:sz="4" w:space="0" w:color="auto"/>
              <w:right w:val="single" w:sz="4" w:space="0" w:color="auto"/>
            </w:tcBorders>
            <w:shd w:val="clear" w:color="auto" w:fill="auto"/>
            <w:noWrap/>
            <w:vAlign w:val="bottom"/>
            <w:hideMark/>
          </w:tcPr>
          <w:p w14:paraId="585FA3ED" w14:textId="77777777" w:rsidR="00E07BC5" w:rsidRPr="00727F4F" w:rsidRDefault="00E07BC5" w:rsidP="00A87735">
            <w:pPr>
              <w:rPr>
                <w:rFonts w:ascii="Arial" w:hAnsi="Arial" w:cs="Arial"/>
                <w:color w:val="000000"/>
              </w:rPr>
            </w:pPr>
            <w:r w:rsidRPr="00727F4F">
              <w:rPr>
                <w:rFonts w:ascii="Arial" w:hAnsi="Arial" w:cs="Arial"/>
                <w:color w:val="000000"/>
              </w:rPr>
              <w:t xml:space="preserve">Total: </w:t>
            </w:r>
          </w:p>
        </w:tc>
        <w:tc>
          <w:tcPr>
            <w:tcW w:w="2582" w:type="dxa"/>
            <w:tcBorders>
              <w:top w:val="nil"/>
              <w:left w:val="nil"/>
              <w:bottom w:val="single" w:sz="4" w:space="0" w:color="auto"/>
              <w:right w:val="single" w:sz="4" w:space="0" w:color="auto"/>
            </w:tcBorders>
            <w:shd w:val="clear" w:color="auto" w:fill="auto"/>
            <w:noWrap/>
            <w:vAlign w:val="bottom"/>
            <w:hideMark/>
          </w:tcPr>
          <w:p w14:paraId="6820B348" w14:textId="77777777" w:rsidR="00E07BC5" w:rsidRPr="00727F4F" w:rsidRDefault="00E07BC5" w:rsidP="00A87735">
            <w:pPr>
              <w:jc w:val="right"/>
              <w:rPr>
                <w:rFonts w:ascii="Arial" w:hAnsi="Arial" w:cs="Arial"/>
                <w:b/>
                <w:bCs/>
                <w:color w:val="000000"/>
              </w:rPr>
            </w:pPr>
            <w:r w:rsidRPr="00727F4F">
              <w:rPr>
                <w:rFonts w:ascii="Arial" w:hAnsi="Arial" w:cs="Arial"/>
                <w:b/>
                <w:bCs/>
                <w:color w:val="000000"/>
              </w:rPr>
              <w:t>R$ 6.630,00</w:t>
            </w:r>
          </w:p>
        </w:tc>
      </w:tr>
    </w:tbl>
    <w:p w14:paraId="6D46AB53" w14:textId="77777777" w:rsidR="00E07BC5" w:rsidRDefault="00E07BC5" w:rsidP="00E07BC5">
      <w:pPr>
        <w:pStyle w:val="CorpodoTexto"/>
        <w:ind w:firstLine="0"/>
        <w:rPr>
          <w:rFonts w:ascii="Arial" w:hAnsi="Arial" w:cs="Arial"/>
          <w:color w:val="FF0000"/>
        </w:rPr>
      </w:pPr>
    </w:p>
    <w:p w14:paraId="4B2782D7" w14:textId="77777777" w:rsidR="00E07BC5" w:rsidRPr="00C64FCA" w:rsidRDefault="00E07BC5" w:rsidP="00E07BC5">
      <w:pPr>
        <w:pStyle w:val="CorpodoTexto"/>
        <w:ind w:firstLine="0"/>
        <w:rPr>
          <w:rFonts w:ascii="Arial" w:hAnsi="Arial" w:cs="Arial"/>
        </w:rPr>
      </w:pPr>
      <w:r>
        <w:rPr>
          <w:rFonts w:ascii="Arial" w:hAnsi="Arial" w:cs="Arial"/>
          <w:color w:val="2F5496" w:themeColor="accent1" w:themeShade="BF"/>
        </w:rPr>
        <w:t xml:space="preserve">        </w:t>
      </w:r>
      <w:r w:rsidRPr="00C64FCA">
        <w:rPr>
          <w:rFonts w:ascii="Arial" w:hAnsi="Arial" w:cs="Arial"/>
        </w:rPr>
        <w:t xml:space="preserve">Ao avaliar as informações acima, chegamos à conclusão que, se atualmente a empreendedora gasta aproximadamente R$12.000 em mercadorias por mês, na loja física a clientela irá aumentar, então esse estoque também deverá crescer. Com isso, estimamos iniciar com aproximadamente </w:t>
      </w:r>
      <w:r w:rsidRPr="00C64FCA">
        <w:rPr>
          <w:rFonts w:ascii="Arial" w:hAnsi="Arial" w:cs="Arial"/>
          <w:b/>
          <w:bCs w:val="0"/>
        </w:rPr>
        <w:t>R$20.000,00</w:t>
      </w:r>
      <w:r w:rsidRPr="00C64FCA">
        <w:rPr>
          <w:rFonts w:ascii="Arial" w:hAnsi="Arial" w:cs="Arial"/>
        </w:rPr>
        <w:t xml:space="preserve"> em compras de mercadorias para vender na loja.</w:t>
      </w:r>
    </w:p>
    <w:p w14:paraId="45D35D54" w14:textId="77777777" w:rsidR="00E07BC5" w:rsidRPr="00C64FCA" w:rsidRDefault="00E07BC5" w:rsidP="00E07BC5">
      <w:pPr>
        <w:pStyle w:val="CorpodoTexto"/>
        <w:ind w:firstLine="0"/>
        <w:rPr>
          <w:rFonts w:ascii="Arial" w:hAnsi="Arial" w:cs="Arial"/>
        </w:rPr>
      </w:pPr>
    </w:p>
    <w:p w14:paraId="58B03695" w14:textId="77777777" w:rsidR="00E07BC5" w:rsidRPr="00C64FCA" w:rsidRDefault="00E07BC5" w:rsidP="00E07BC5">
      <w:pPr>
        <w:pStyle w:val="CorpodoTexto"/>
        <w:ind w:firstLine="0"/>
        <w:rPr>
          <w:rFonts w:ascii="Arial" w:hAnsi="Arial" w:cs="Arial"/>
        </w:rPr>
      </w:pPr>
      <w:r w:rsidRPr="00C64FCA">
        <w:rPr>
          <w:rFonts w:ascii="Arial" w:hAnsi="Arial" w:cs="Arial"/>
        </w:rPr>
        <w:t xml:space="preserve">Nossos custos mensais são de aproximadamente </w:t>
      </w:r>
      <w:r w:rsidRPr="00C64FCA">
        <w:rPr>
          <w:rFonts w:ascii="Arial" w:hAnsi="Arial" w:cs="Arial"/>
          <w:b/>
          <w:bCs w:val="0"/>
        </w:rPr>
        <w:t>R$3.710,00</w:t>
      </w:r>
      <w:r w:rsidRPr="00C64FCA">
        <w:rPr>
          <w:rFonts w:ascii="Arial" w:hAnsi="Arial" w:cs="Arial"/>
        </w:rPr>
        <w:t>.</w:t>
      </w:r>
    </w:p>
    <w:p w14:paraId="7B2ACE83" w14:textId="77777777" w:rsidR="00E07BC5" w:rsidRPr="00C64FCA" w:rsidRDefault="00E07BC5" w:rsidP="00E07BC5">
      <w:pPr>
        <w:pStyle w:val="CorpodoTexto"/>
        <w:ind w:firstLine="0"/>
        <w:rPr>
          <w:rFonts w:ascii="Arial" w:hAnsi="Arial" w:cs="Arial"/>
        </w:rPr>
      </w:pPr>
      <w:r w:rsidRPr="00C64FCA">
        <w:rPr>
          <w:rFonts w:ascii="Arial" w:hAnsi="Arial" w:cs="Arial"/>
        </w:rPr>
        <w:t xml:space="preserve">E as despesas iniciais são de aproximadamente: R$6.900,00 + R$3.650,00 + R$6.630,00 = </w:t>
      </w:r>
      <w:r w:rsidRPr="00C64FCA">
        <w:rPr>
          <w:rFonts w:ascii="Arial" w:hAnsi="Arial" w:cs="Arial"/>
          <w:b/>
          <w:bCs w:val="0"/>
        </w:rPr>
        <w:t>R$17.180,00</w:t>
      </w:r>
    </w:p>
    <w:p w14:paraId="3441765F" w14:textId="77777777" w:rsidR="00E07BC5" w:rsidRPr="00C64FCA" w:rsidRDefault="00E07BC5" w:rsidP="00E07BC5">
      <w:pPr>
        <w:pStyle w:val="CorpodoTexto"/>
        <w:ind w:firstLine="0"/>
        <w:rPr>
          <w:rFonts w:ascii="Arial" w:hAnsi="Arial" w:cs="Arial"/>
        </w:rPr>
      </w:pPr>
    </w:p>
    <w:p w14:paraId="4E66DAE0" w14:textId="77777777" w:rsidR="00E07BC5" w:rsidRPr="00C64FCA" w:rsidRDefault="00E07BC5" w:rsidP="00E07BC5">
      <w:pPr>
        <w:pStyle w:val="CorpodoTexto"/>
        <w:ind w:firstLine="0"/>
        <w:rPr>
          <w:rFonts w:ascii="Arial" w:hAnsi="Arial" w:cs="Arial"/>
        </w:rPr>
      </w:pPr>
      <w:r w:rsidRPr="00C64FCA">
        <w:rPr>
          <w:rFonts w:ascii="Arial" w:hAnsi="Arial" w:cs="Arial"/>
        </w:rPr>
        <w:t xml:space="preserve">Somamos os valores dos gastos iniciais e fixos, e para iniciar o negócio será necessário aproximadamente </w:t>
      </w:r>
      <w:r w:rsidRPr="00C64FCA">
        <w:rPr>
          <w:rFonts w:ascii="Arial" w:hAnsi="Arial" w:cs="Arial"/>
          <w:b/>
          <w:bCs w:val="0"/>
        </w:rPr>
        <w:t>R$</w:t>
      </w:r>
      <w:proofErr w:type="gramStart"/>
      <w:r w:rsidRPr="00C64FCA">
        <w:rPr>
          <w:rFonts w:ascii="Arial" w:hAnsi="Arial" w:cs="Arial"/>
          <w:b/>
          <w:bCs w:val="0"/>
        </w:rPr>
        <w:t>40.890,00</w:t>
      </w:r>
      <w:proofErr w:type="gramEnd"/>
    </w:p>
    <w:p w14:paraId="5AE79E56" w14:textId="77777777" w:rsidR="00E07BC5" w:rsidRPr="00727F4F" w:rsidRDefault="00E07BC5" w:rsidP="00E07BC5">
      <w:pPr>
        <w:pStyle w:val="CorpodoTexto"/>
        <w:ind w:firstLine="0"/>
        <w:rPr>
          <w:rFonts w:ascii="Arial" w:hAnsi="Arial" w:cs="Arial"/>
        </w:rPr>
      </w:pPr>
    </w:p>
    <w:p w14:paraId="02B236B7" w14:textId="77777777" w:rsidR="00E07BC5" w:rsidRPr="002F7662" w:rsidRDefault="00E07BC5" w:rsidP="00E07BC5">
      <w:pPr>
        <w:pStyle w:val="CorpodoTexto"/>
        <w:ind w:firstLine="0"/>
        <w:rPr>
          <w:rFonts w:ascii="Arial" w:hAnsi="Arial" w:cs="Arial"/>
          <w:color w:val="000000" w:themeColor="text1"/>
        </w:rPr>
      </w:pPr>
      <w:r w:rsidRPr="002F7662">
        <w:rPr>
          <w:rFonts w:ascii="Arial" w:hAnsi="Arial" w:cs="Arial"/>
          <w:color w:val="000000" w:themeColor="text1"/>
        </w:rPr>
        <w:t xml:space="preserve">        Os concorrentes da loja são as outras lojas da cidade que vendem roupas e acessórios para o mesmo público-alvo, de faixa-etária e classe iguais. </w:t>
      </w:r>
    </w:p>
    <w:p w14:paraId="09E9CC6C"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r w:rsidRPr="002F7662">
        <w:rPr>
          <w:rFonts w:ascii="Arial" w:hAnsi="Arial" w:cs="Arial"/>
          <w:color w:val="000000" w:themeColor="text1"/>
        </w:rPr>
        <w:t xml:space="preserve">         Ao planejar o posicionamento estratégico de sua empresa você deve buscar, primeiramente, saber quem são seus concorrentes e, posteriormente, analisar quais são os critérios de valor percebidos pelos clientes. Algumas fontes pelas quais a concorrência pode ser identificada são:</w:t>
      </w:r>
    </w:p>
    <w:p w14:paraId="6953F8B7"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p>
    <w:p w14:paraId="55797F21"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associações</w:t>
      </w:r>
      <w:proofErr w:type="gramEnd"/>
      <w:r w:rsidRPr="002F7662">
        <w:rPr>
          <w:rFonts w:ascii="Arial" w:hAnsi="Arial" w:cs="Arial"/>
          <w:color w:val="000000" w:themeColor="text1"/>
        </w:rPr>
        <w:t xml:space="preserve"> ou sindicatos;</w:t>
      </w:r>
    </w:p>
    <w:p w14:paraId="310EECCE"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clientes</w:t>
      </w:r>
      <w:proofErr w:type="gramEnd"/>
      <w:r w:rsidRPr="002F7662">
        <w:rPr>
          <w:rFonts w:ascii="Arial" w:hAnsi="Arial" w:cs="Arial"/>
          <w:color w:val="000000" w:themeColor="text1"/>
        </w:rPr>
        <w:t>, fornecedores e credores;</w:t>
      </w:r>
    </w:p>
    <w:p w14:paraId="249F702E"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analistas</w:t>
      </w:r>
      <w:proofErr w:type="gramEnd"/>
      <w:r w:rsidRPr="002F7662">
        <w:rPr>
          <w:rFonts w:ascii="Arial" w:hAnsi="Arial" w:cs="Arial"/>
          <w:color w:val="000000" w:themeColor="text1"/>
        </w:rPr>
        <w:t xml:space="preserve"> de mercado;</w:t>
      </w:r>
    </w:p>
    <w:p w14:paraId="139F6A48"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pesquisas</w:t>
      </w:r>
      <w:proofErr w:type="gramEnd"/>
      <w:r w:rsidRPr="002F7662">
        <w:rPr>
          <w:rFonts w:ascii="Arial" w:hAnsi="Arial" w:cs="Arial"/>
          <w:color w:val="000000" w:themeColor="text1"/>
        </w:rPr>
        <w:t xml:space="preserve"> contratadas ou consultorias especializadas;</w:t>
      </w:r>
    </w:p>
    <w:p w14:paraId="65BD1044"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próprios</w:t>
      </w:r>
      <w:proofErr w:type="gramEnd"/>
      <w:r w:rsidRPr="002F7662">
        <w:rPr>
          <w:rFonts w:ascii="Arial" w:hAnsi="Arial" w:cs="Arial"/>
          <w:color w:val="000000" w:themeColor="text1"/>
        </w:rPr>
        <w:t xml:space="preserve"> funcionários;</w:t>
      </w:r>
    </w:p>
    <w:p w14:paraId="2125DED1" w14:textId="77777777" w:rsidR="00E07BC5" w:rsidRPr="002F7662" w:rsidRDefault="00E07BC5" w:rsidP="00E07BC5">
      <w:pPr>
        <w:numPr>
          <w:ilvl w:val="0"/>
          <w:numId w:val="5"/>
        </w:numPr>
        <w:shd w:val="clear" w:color="auto" w:fill="FCFCFC"/>
        <w:spacing w:after="150" w:line="360" w:lineRule="auto"/>
        <w:ind w:left="1170"/>
        <w:jc w:val="both"/>
        <w:textAlignment w:val="baseline"/>
        <w:rPr>
          <w:rFonts w:ascii="Arial" w:hAnsi="Arial" w:cs="Arial"/>
          <w:color w:val="000000" w:themeColor="text1"/>
        </w:rPr>
      </w:pPr>
      <w:proofErr w:type="gramStart"/>
      <w:r w:rsidRPr="002F7662">
        <w:rPr>
          <w:rFonts w:ascii="Arial" w:hAnsi="Arial" w:cs="Arial"/>
          <w:color w:val="000000" w:themeColor="text1"/>
        </w:rPr>
        <w:t>sites</w:t>
      </w:r>
      <w:proofErr w:type="gramEnd"/>
      <w:r w:rsidRPr="002F7662">
        <w:rPr>
          <w:rFonts w:ascii="Arial" w:hAnsi="Arial" w:cs="Arial"/>
          <w:color w:val="000000" w:themeColor="text1"/>
        </w:rPr>
        <w:t xml:space="preserve"> de buscas e </w:t>
      </w:r>
      <w:proofErr w:type="spellStart"/>
      <w:r w:rsidRPr="002F7662">
        <w:rPr>
          <w:rFonts w:ascii="Arial" w:hAnsi="Arial" w:cs="Arial"/>
          <w:color w:val="000000" w:themeColor="text1"/>
        </w:rPr>
        <w:t>ranqueamentos</w:t>
      </w:r>
      <w:proofErr w:type="spellEnd"/>
      <w:r w:rsidRPr="002F7662">
        <w:rPr>
          <w:rFonts w:ascii="Arial" w:hAnsi="Arial" w:cs="Arial"/>
          <w:color w:val="000000" w:themeColor="text1"/>
        </w:rPr>
        <w:t>.</w:t>
      </w:r>
    </w:p>
    <w:p w14:paraId="44E1B0CC"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r w:rsidRPr="002F7662">
        <w:rPr>
          <w:rFonts w:ascii="Arial" w:hAnsi="Arial" w:cs="Arial"/>
          <w:color w:val="000000" w:themeColor="text1"/>
        </w:rPr>
        <w:lastRenderedPageBreak/>
        <w:t xml:space="preserve">         Cabe ressaltar que, na identificação de concorrentes de empresas físicas, pode-se utilizar o conceito de área de influência, delimitando uma região geográfica que a organização abrange. Já no ambiente virtual, essa é uma atividade mais complexa devido à ausência de barreiras locais, permitindo aos consumidores se conectarem com empreendimentos de diversas regiões.            </w:t>
      </w:r>
    </w:p>
    <w:p w14:paraId="214856C8" w14:textId="77777777" w:rsidR="00E07BC5" w:rsidRPr="002F7662" w:rsidRDefault="00E07BC5" w:rsidP="00E07BC5">
      <w:pPr>
        <w:pStyle w:val="NormalWeb"/>
        <w:shd w:val="clear" w:color="auto" w:fill="FCFCFC"/>
        <w:spacing w:before="0" w:beforeAutospacing="0" w:after="225" w:afterAutospacing="0" w:line="360" w:lineRule="auto"/>
        <w:jc w:val="both"/>
        <w:textAlignment w:val="baseline"/>
        <w:rPr>
          <w:rFonts w:ascii="Arial" w:hAnsi="Arial" w:cs="Arial"/>
          <w:color w:val="000000" w:themeColor="text1"/>
        </w:rPr>
      </w:pPr>
      <w:r w:rsidRPr="002F7662">
        <w:rPr>
          <w:rFonts w:ascii="Arial" w:hAnsi="Arial" w:cs="Arial"/>
          <w:color w:val="000000" w:themeColor="text1"/>
        </w:rPr>
        <w:t xml:space="preserve">          Levando em consideração que o futuro pode ser baseado em lições do passado, para que você possa planejar o futuro da sua empresa, é preciso que você reúna a maior quantidade de informações – atuais e históricas possíveis. Os dados retirados de uma análise de fluxo de caixa são valiosíssimos para embasar a tomada de decisão da sua empresa, uma vez que você conhece os históricos de entradas e saídas, dependendo da amplitude das mudanças que você realiza, a tendência é que resultados venham a se repetir.</w:t>
      </w:r>
    </w:p>
    <w:p w14:paraId="6F35F3DF" w14:textId="77777777" w:rsidR="00E07BC5" w:rsidRPr="002F7662" w:rsidRDefault="00E07BC5" w:rsidP="00E07BC5">
      <w:pPr>
        <w:shd w:val="clear" w:color="auto" w:fill="FFFFFF"/>
        <w:spacing w:after="100" w:afterAutospacing="1" w:line="360" w:lineRule="auto"/>
        <w:jc w:val="both"/>
        <w:rPr>
          <w:rFonts w:ascii="Arial" w:hAnsi="Arial" w:cs="Arial"/>
          <w:color w:val="000000" w:themeColor="text1"/>
        </w:rPr>
      </w:pPr>
      <w:r w:rsidRPr="002F7662">
        <w:rPr>
          <w:rFonts w:ascii="Arial" w:hAnsi="Arial" w:cs="Arial"/>
          <w:color w:val="000000" w:themeColor="text1"/>
        </w:rPr>
        <w:t xml:space="preserve">         É importância do bom atendimento ao cliente cada vez mais move as empresas, fazendo com que saiam do lugar comum para surpreender e inovar. Diversificar em um mundo onde as mudanças ocorrem tão rapidamente pode ser um desafio, mas agradar ao público-alvo é primordial para se </w:t>
      </w:r>
      <w:proofErr w:type="gramStart"/>
      <w:r w:rsidRPr="002F7662">
        <w:rPr>
          <w:rFonts w:ascii="Arial" w:hAnsi="Arial" w:cs="Arial"/>
          <w:color w:val="000000" w:themeColor="text1"/>
        </w:rPr>
        <w:t>manter</w:t>
      </w:r>
      <w:proofErr w:type="gramEnd"/>
      <w:r w:rsidRPr="002F7662">
        <w:rPr>
          <w:rFonts w:ascii="Arial" w:hAnsi="Arial" w:cs="Arial"/>
          <w:color w:val="000000" w:themeColor="text1"/>
        </w:rPr>
        <w:t xml:space="preserve"> ativo no mercado e para desbancar a concorrência.</w:t>
      </w:r>
    </w:p>
    <w:p w14:paraId="03D99B37" w14:textId="77777777" w:rsidR="00E07BC5" w:rsidRPr="002F7662" w:rsidRDefault="00E07BC5" w:rsidP="00E07BC5">
      <w:pPr>
        <w:shd w:val="clear" w:color="auto" w:fill="FFFFFF"/>
        <w:spacing w:after="100" w:afterAutospacing="1" w:line="360" w:lineRule="auto"/>
        <w:jc w:val="both"/>
        <w:rPr>
          <w:rFonts w:ascii="Arial" w:hAnsi="Arial" w:cs="Arial"/>
          <w:color w:val="000000" w:themeColor="text1"/>
        </w:rPr>
      </w:pPr>
      <w:r w:rsidRPr="002F7662">
        <w:rPr>
          <w:rFonts w:ascii="Arial" w:hAnsi="Arial" w:cs="Arial"/>
          <w:color w:val="000000" w:themeColor="text1"/>
        </w:rPr>
        <w:t xml:space="preserve">      O bom vendedor é aquele que enxerga oportunidades, busca entender as reais necessidades de seus clientes e apresenta soluções que ajudam a melhorar a vida dos clientes ou de suas empresas. O que um bom vendedor precisa é sempre está pronto para dizer o que a sua empresa pode fazer para ajudar o cliente. Está sempre disposto a ouvir e descobrir se o cliente realmente tem o perfil ideal e como ele pode fazer o cliente ser bem-sucedido.</w:t>
      </w:r>
    </w:p>
    <w:p w14:paraId="4E24415B" w14:textId="77777777" w:rsidR="00E07BC5" w:rsidRPr="002F7662" w:rsidRDefault="00E07BC5" w:rsidP="00E07BC5">
      <w:pPr>
        <w:shd w:val="clear" w:color="auto" w:fill="FFFFFF"/>
        <w:spacing w:after="100" w:afterAutospacing="1" w:line="360" w:lineRule="auto"/>
        <w:jc w:val="both"/>
        <w:rPr>
          <w:rFonts w:ascii="Arial" w:hAnsi="Arial" w:cs="Arial"/>
          <w:color w:val="000000" w:themeColor="text1"/>
        </w:rPr>
      </w:pPr>
      <w:r w:rsidRPr="002F7662">
        <w:rPr>
          <w:rFonts w:ascii="Arial" w:hAnsi="Arial" w:cs="Arial"/>
          <w:color w:val="000000" w:themeColor="text1"/>
        </w:rPr>
        <w:t xml:space="preserve">        Uma coisa é conhecer bem as oportunidades, entender o grande diferencial da sua marca e ser persistente, porque acredita que o cliente tem potencial, perfil e capacidade para contratar a sua empresa. Outra coisa é querer que alguém </w:t>
      </w:r>
      <w:proofErr w:type="gramStart"/>
      <w:r w:rsidRPr="002F7662">
        <w:rPr>
          <w:rFonts w:ascii="Arial" w:hAnsi="Arial" w:cs="Arial"/>
          <w:color w:val="000000" w:themeColor="text1"/>
        </w:rPr>
        <w:t>compre</w:t>
      </w:r>
      <w:proofErr w:type="gramEnd"/>
      <w:r w:rsidRPr="002F7662">
        <w:rPr>
          <w:rFonts w:ascii="Arial" w:hAnsi="Arial" w:cs="Arial"/>
          <w:color w:val="000000" w:themeColor="text1"/>
        </w:rPr>
        <w:t xml:space="preserve"> o seu produto independentemente de ter potencial, apenas porque você acha que ele pode ou deve comprar, sendo que ele realmente não vai comprar. Em um caso temos a persistência – a ideia de que conhecemos a necessidade do cliente e o que vendemos é aquilo que ele precisa. Do outro lado, a teimosia, que é simplesmente o fato de insistir, sem nenhum argumento, em alguma coisa que muitas vezes não tem lógica ou razão.</w:t>
      </w:r>
    </w:p>
    <w:p w14:paraId="5FEC189F" w14:textId="77777777" w:rsidR="00E07BC5" w:rsidRPr="002F7662" w:rsidRDefault="00E07BC5" w:rsidP="00E07BC5">
      <w:pPr>
        <w:pStyle w:val="NormalWeb"/>
        <w:shd w:val="clear" w:color="auto" w:fill="FFFFFF"/>
        <w:spacing w:before="0" w:beforeAutospacing="0" w:line="360" w:lineRule="auto"/>
        <w:jc w:val="both"/>
        <w:rPr>
          <w:rFonts w:ascii="Arial" w:hAnsi="Arial" w:cs="Arial"/>
          <w:color w:val="000000" w:themeColor="text1"/>
        </w:rPr>
      </w:pPr>
      <w:r w:rsidRPr="002F7662">
        <w:rPr>
          <w:rFonts w:ascii="Arial" w:hAnsi="Arial" w:cs="Arial"/>
          <w:color w:val="000000" w:themeColor="text1"/>
        </w:rPr>
        <w:t xml:space="preserve">      Vender significa muito mais do que simplesmente colocar os produtos na empresa. Envolve todos os passos e detalhes vistos neste estudo; como </w:t>
      </w:r>
      <w:r w:rsidRPr="002F7662">
        <w:rPr>
          <w:rFonts w:ascii="Arial" w:hAnsi="Arial" w:cs="Arial"/>
          <w:color w:val="000000" w:themeColor="text1"/>
        </w:rPr>
        <w:lastRenderedPageBreak/>
        <w:t>conhecimento do mercado, da empresa e do cliente. Fazendo uso deste conhecimento, você minimizará riscos e contribuirá para promover ações que serão importantes para conquistar e manter seus clientes, gerando maior lucro. Este Manual contribuirá para adaptá-lo ao mercado, acompanhando suas mudanças e exigências e isto é um grande desafio nos dias atuais. Como Elaborar um Plano de Vendas considera esses desafios, proporcionando recursos administrativos que podem ser facilmente adaptados à realidade. Devemos lembrar que são sugestões, alguns caminhos para ajudá-lo a estruturar melhor a gestão de vendas, entretanto as alternativas deverão ser avaliadas.</w:t>
      </w:r>
    </w:p>
    <w:p w14:paraId="7F79806C" w14:textId="77777777" w:rsidR="00E07BC5" w:rsidRPr="00727F4F" w:rsidRDefault="00E07BC5" w:rsidP="00E07BC5">
      <w:pPr>
        <w:shd w:val="clear" w:color="auto" w:fill="FFFFFF"/>
        <w:spacing w:after="100" w:afterAutospacing="1" w:line="360" w:lineRule="auto"/>
        <w:jc w:val="both"/>
        <w:rPr>
          <w:rFonts w:ascii="Arial" w:hAnsi="Arial" w:cs="Arial"/>
          <w:color w:val="000000" w:themeColor="text1"/>
        </w:rPr>
      </w:pPr>
    </w:p>
    <w:p w14:paraId="7340A851" w14:textId="77777777" w:rsidR="00E07BC5" w:rsidRPr="00727F4F" w:rsidRDefault="00E07BC5" w:rsidP="00E07BC5">
      <w:pPr>
        <w:spacing w:line="360" w:lineRule="auto"/>
        <w:rPr>
          <w:rFonts w:ascii="Arial" w:hAnsi="Arial" w:cs="Arial"/>
        </w:rPr>
      </w:pPr>
    </w:p>
    <w:p w14:paraId="128619A6" w14:textId="77777777" w:rsidR="00E07BC5" w:rsidRDefault="00E07BC5" w:rsidP="00E07BC5">
      <w:pPr>
        <w:spacing w:line="360" w:lineRule="auto"/>
        <w:rPr>
          <w:rFonts w:ascii="Arial" w:hAnsi="Arial" w:cs="Arial"/>
        </w:rPr>
      </w:pPr>
    </w:p>
    <w:p w14:paraId="3D92B046" w14:textId="77777777" w:rsidR="00E07BC5" w:rsidRDefault="00E07BC5" w:rsidP="00E07BC5">
      <w:pPr>
        <w:spacing w:line="360" w:lineRule="auto"/>
        <w:rPr>
          <w:rFonts w:ascii="Arial" w:hAnsi="Arial" w:cs="Arial"/>
        </w:rPr>
      </w:pPr>
    </w:p>
    <w:p w14:paraId="3F814565" w14:textId="77777777" w:rsidR="00E07BC5" w:rsidRDefault="00E07BC5" w:rsidP="00E07BC5">
      <w:pPr>
        <w:spacing w:line="360" w:lineRule="auto"/>
        <w:rPr>
          <w:rFonts w:ascii="Arial" w:hAnsi="Arial" w:cs="Arial"/>
        </w:rPr>
      </w:pPr>
    </w:p>
    <w:p w14:paraId="5D5016F8" w14:textId="77777777" w:rsidR="00E07BC5" w:rsidRDefault="00E07BC5" w:rsidP="00E07BC5">
      <w:pPr>
        <w:spacing w:line="360" w:lineRule="auto"/>
        <w:rPr>
          <w:rFonts w:ascii="Arial" w:hAnsi="Arial" w:cs="Arial"/>
        </w:rPr>
      </w:pPr>
    </w:p>
    <w:p w14:paraId="648E1BC8" w14:textId="77777777" w:rsidR="00E07BC5" w:rsidRDefault="00E07BC5" w:rsidP="00E07BC5">
      <w:pPr>
        <w:spacing w:line="360" w:lineRule="auto"/>
        <w:rPr>
          <w:rFonts w:ascii="Arial" w:hAnsi="Arial" w:cs="Arial"/>
        </w:rPr>
      </w:pPr>
    </w:p>
    <w:p w14:paraId="3ACCB2E1" w14:textId="77777777" w:rsidR="00E07BC5" w:rsidRDefault="00E07BC5" w:rsidP="00E07BC5">
      <w:pPr>
        <w:spacing w:line="360" w:lineRule="auto"/>
        <w:rPr>
          <w:rFonts w:ascii="Arial" w:hAnsi="Arial" w:cs="Arial"/>
        </w:rPr>
      </w:pPr>
    </w:p>
    <w:p w14:paraId="59F738CE" w14:textId="77777777" w:rsidR="00E07BC5" w:rsidRDefault="00E07BC5" w:rsidP="00E07BC5">
      <w:pPr>
        <w:spacing w:line="360" w:lineRule="auto"/>
        <w:rPr>
          <w:rFonts w:ascii="Arial" w:hAnsi="Arial" w:cs="Arial"/>
        </w:rPr>
      </w:pPr>
    </w:p>
    <w:p w14:paraId="7C4B1338" w14:textId="77777777" w:rsidR="00E07BC5" w:rsidRDefault="00E07BC5" w:rsidP="00E07BC5">
      <w:pPr>
        <w:spacing w:line="360" w:lineRule="auto"/>
        <w:rPr>
          <w:rFonts w:ascii="Arial" w:hAnsi="Arial" w:cs="Arial"/>
        </w:rPr>
      </w:pPr>
    </w:p>
    <w:p w14:paraId="672D4A1F" w14:textId="77777777" w:rsidR="00E07BC5" w:rsidRDefault="00E07BC5" w:rsidP="00E07BC5">
      <w:pPr>
        <w:spacing w:line="360" w:lineRule="auto"/>
        <w:rPr>
          <w:rFonts w:ascii="Arial" w:hAnsi="Arial" w:cs="Arial"/>
        </w:rPr>
      </w:pPr>
    </w:p>
    <w:p w14:paraId="4F816DFD" w14:textId="77777777" w:rsidR="00E07BC5" w:rsidRDefault="00E07BC5" w:rsidP="00E07BC5">
      <w:pPr>
        <w:spacing w:line="360" w:lineRule="auto"/>
        <w:rPr>
          <w:rFonts w:ascii="Arial" w:hAnsi="Arial" w:cs="Arial"/>
        </w:rPr>
      </w:pPr>
    </w:p>
    <w:p w14:paraId="33655DE0" w14:textId="77777777" w:rsidR="00E07BC5" w:rsidRDefault="00E07BC5" w:rsidP="00E07BC5">
      <w:pPr>
        <w:spacing w:line="360" w:lineRule="auto"/>
        <w:rPr>
          <w:rFonts w:ascii="Arial" w:hAnsi="Arial" w:cs="Arial"/>
        </w:rPr>
      </w:pPr>
    </w:p>
    <w:p w14:paraId="52CF217B" w14:textId="77777777" w:rsidR="00E07BC5" w:rsidRPr="00727F4F" w:rsidRDefault="00E07BC5" w:rsidP="00E07BC5">
      <w:pPr>
        <w:spacing w:line="360" w:lineRule="auto"/>
        <w:rPr>
          <w:rFonts w:ascii="Arial" w:hAnsi="Arial" w:cs="Arial"/>
        </w:rPr>
      </w:pPr>
    </w:p>
    <w:p w14:paraId="6F4453FB" w14:textId="77777777" w:rsidR="00E07BC5" w:rsidRPr="00727F4F" w:rsidRDefault="00E07BC5" w:rsidP="00E07BC5">
      <w:pPr>
        <w:spacing w:line="360" w:lineRule="auto"/>
        <w:rPr>
          <w:rFonts w:ascii="Arial" w:hAnsi="Arial" w:cs="Arial"/>
        </w:rPr>
      </w:pPr>
    </w:p>
    <w:p w14:paraId="2B56BE65" w14:textId="77777777" w:rsidR="00E07BC5" w:rsidRPr="00727F4F" w:rsidRDefault="00E07BC5" w:rsidP="00E07BC5">
      <w:pPr>
        <w:spacing w:line="360" w:lineRule="auto"/>
        <w:rPr>
          <w:rFonts w:ascii="Arial" w:hAnsi="Arial" w:cs="Arial"/>
        </w:rPr>
      </w:pPr>
    </w:p>
    <w:p w14:paraId="39D2E60F" w14:textId="77777777" w:rsidR="00E07BC5" w:rsidRPr="00727F4F" w:rsidRDefault="00E07BC5" w:rsidP="00E07BC5">
      <w:pPr>
        <w:spacing w:line="360" w:lineRule="auto"/>
        <w:rPr>
          <w:rFonts w:ascii="Arial" w:hAnsi="Arial" w:cs="Arial"/>
        </w:rPr>
      </w:pPr>
    </w:p>
    <w:p w14:paraId="6AD09E38" w14:textId="77777777" w:rsidR="00E07BC5" w:rsidRPr="00727F4F" w:rsidRDefault="00E07BC5" w:rsidP="00E07BC5">
      <w:pPr>
        <w:spacing w:line="360" w:lineRule="auto"/>
        <w:rPr>
          <w:rFonts w:ascii="Arial" w:hAnsi="Arial" w:cs="Arial"/>
        </w:rPr>
      </w:pPr>
    </w:p>
    <w:p w14:paraId="6052C334" w14:textId="77777777" w:rsidR="00E07BC5" w:rsidRPr="00727F4F" w:rsidRDefault="00E07BC5" w:rsidP="00E07BC5">
      <w:pPr>
        <w:spacing w:line="360" w:lineRule="auto"/>
        <w:rPr>
          <w:rFonts w:ascii="Arial" w:hAnsi="Arial" w:cs="Arial"/>
        </w:rPr>
      </w:pPr>
    </w:p>
    <w:p w14:paraId="62177B47" w14:textId="77777777" w:rsidR="00E07BC5" w:rsidRPr="00727F4F" w:rsidRDefault="00E07BC5" w:rsidP="00E07BC5">
      <w:pPr>
        <w:spacing w:line="360" w:lineRule="auto"/>
        <w:rPr>
          <w:rFonts w:ascii="Arial" w:hAnsi="Arial" w:cs="Arial"/>
        </w:rPr>
      </w:pPr>
    </w:p>
    <w:p w14:paraId="39E14762" w14:textId="77777777" w:rsidR="00E07BC5" w:rsidRDefault="00E07BC5" w:rsidP="00E07BC5">
      <w:pPr>
        <w:spacing w:line="360" w:lineRule="auto"/>
        <w:rPr>
          <w:rFonts w:ascii="Arial" w:hAnsi="Arial" w:cs="Arial"/>
        </w:rPr>
      </w:pPr>
    </w:p>
    <w:p w14:paraId="127C465B" w14:textId="77777777" w:rsidR="00E07BC5" w:rsidRDefault="00E07BC5" w:rsidP="00E07BC5">
      <w:pPr>
        <w:spacing w:line="360" w:lineRule="auto"/>
        <w:rPr>
          <w:rFonts w:ascii="Arial" w:hAnsi="Arial" w:cs="Arial"/>
        </w:rPr>
      </w:pPr>
    </w:p>
    <w:p w14:paraId="44A3DD09" w14:textId="77777777" w:rsidR="00E07BC5" w:rsidRDefault="00E07BC5" w:rsidP="00E07BC5">
      <w:pPr>
        <w:spacing w:line="360" w:lineRule="auto"/>
        <w:rPr>
          <w:rFonts w:ascii="Arial" w:hAnsi="Arial" w:cs="Arial"/>
        </w:rPr>
      </w:pPr>
    </w:p>
    <w:p w14:paraId="5D638326" w14:textId="77777777" w:rsidR="00E07BC5" w:rsidRDefault="00E07BC5" w:rsidP="00E07BC5">
      <w:pPr>
        <w:spacing w:line="360" w:lineRule="auto"/>
        <w:rPr>
          <w:rFonts w:ascii="Arial" w:hAnsi="Arial" w:cs="Arial"/>
        </w:rPr>
      </w:pPr>
    </w:p>
    <w:p w14:paraId="4DAB43B0" w14:textId="77777777" w:rsidR="00E07BC5" w:rsidRDefault="00E07BC5" w:rsidP="00E07BC5">
      <w:pPr>
        <w:spacing w:line="360" w:lineRule="auto"/>
        <w:rPr>
          <w:rFonts w:ascii="Arial" w:hAnsi="Arial" w:cs="Arial"/>
        </w:rPr>
      </w:pPr>
    </w:p>
    <w:p w14:paraId="3E508C95" w14:textId="77777777" w:rsidR="00E07BC5" w:rsidRDefault="00E07BC5" w:rsidP="00E07BC5">
      <w:pPr>
        <w:spacing w:line="360" w:lineRule="auto"/>
        <w:rPr>
          <w:rFonts w:ascii="Arial" w:hAnsi="Arial" w:cs="Arial"/>
        </w:rPr>
      </w:pPr>
    </w:p>
    <w:p w14:paraId="332DFB35" w14:textId="77777777" w:rsidR="00E07BC5" w:rsidRDefault="00E07BC5" w:rsidP="00E07BC5">
      <w:pPr>
        <w:spacing w:line="360" w:lineRule="auto"/>
        <w:rPr>
          <w:rFonts w:ascii="Arial" w:hAnsi="Arial" w:cs="Arial"/>
        </w:rPr>
      </w:pPr>
    </w:p>
    <w:p w14:paraId="060AFA3F" w14:textId="77777777" w:rsidR="00E07BC5" w:rsidRDefault="00E07BC5" w:rsidP="00E07BC5">
      <w:pPr>
        <w:spacing w:line="360" w:lineRule="auto"/>
        <w:rPr>
          <w:rFonts w:ascii="Arial" w:hAnsi="Arial" w:cs="Arial"/>
        </w:rPr>
      </w:pPr>
    </w:p>
    <w:p w14:paraId="6E2EFC21" w14:textId="77777777" w:rsidR="00E07BC5" w:rsidRDefault="00E07BC5" w:rsidP="00E07BC5">
      <w:pPr>
        <w:spacing w:line="360" w:lineRule="auto"/>
        <w:rPr>
          <w:rFonts w:ascii="Arial" w:hAnsi="Arial" w:cs="Arial"/>
        </w:rPr>
      </w:pPr>
    </w:p>
    <w:p w14:paraId="1B8B7580" w14:textId="77777777" w:rsidR="00E07BC5" w:rsidRDefault="00E07BC5" w:rsidP="00E07BC5">
      <w:pPr>
        <w:spacing w:line="360" w:lineRule="auto"/>
        <w:rPr>
          <w:rFonts w:ascii="Arial" w:hAnsi="Arial" w:cs="Arial"/>
        </w:rPr>
      </w:pPr>
    </w:p>
    <w:p w14:paraId="50277E8C" w14:textId="77777777" w:rsidR="00E07BC5" w:rsidRDefault="00E07BC5" w:rsidP="00E07BC5">
      <w:pPr>
        <w:spacing w:line="360" w:lineRule="auto"/>
        <w:rPr>
          <w:rFonts w:ascii="Arial" w:hAnsi="Arial" w:cs="Arial"/>
        </w:rPr>
      </w:pPr>
    </w:p>
    <w:p w14:paraId="162EB2E7" w14:textId="77777777" w:rsidR="00E07BC5" w:rsidRPr="00727F4F" w:rsidRDefault="00E07BC5" w:rsidP="00E07BC5">
      <w:pPr>
        <w:spacing w:line="360" w:lineRule="auto"/>
        <w:rPr>
          <w:rFonts w:ascii="Arial" w:hAnsi="Arial" w:cs="Arial"/>
        </w:rPr>
      </w:pPr>
    </w:p>
    <w:p w14:paraId="18920CEE" w14:textId="77777777" w:rsidR="00E07BC5" w:rsidRPr="0092237A" w:rsidRDefault="00E07BC5" w:rsidP="00E07BC5">
      <w:pPr>
        <w:pStyle w:val="Ttulo1"/>
        <w:numPr>
          <w:ilvl w:val="0"/>
          <w:numId w:val="4"/>
        </w:numPr>
        <w:tabs>
          <w:tab w:val="num" w:pos="360"/>
        </w:tabs>
        <w:spacing w:before="0" w:line="360" w:lineRule="auto"/>
        <w:ind w:left="0" w:firstLine="0"/>
        <w:rPr>
          <w:rFonts w:ascii="Arial" w:hAnsi="Arial" w:cs="Arial"/>
          <w:sz w:val="24"/>
          <w:szCs w:val="24"/>
        </w:rPr>
      </w:pPr>
      <w:bookmarkStart w:id="48" w:name="_Toc55914776"/>
      <w:bookmarkStart w:id="49" w:name="_Toc57940905"/>
      <w:r w:rsidRPr="0092237A">
        <w:rPr>
          <w:rFonts w:ascii="Arial" w:hAnsi="Arial" w:cs="Arial"/>
          <w:sz w:val="24"/>
          <w:szCs w:val="24"/>
        </w:rPr>
        <w:t>CONCLUSÃO</w:t>
      </w:r>
      <w:bookmarkEnd w:id="48"/>
      <w:bookmarkEnd w:id="49"/>
    </w:p>
    <w:p w14:paraId="3606C51A" w14:textId="77777777" w:rsidR="00E07BC5" w:rsidRPr="00727F4F" w:rsidRDefault="00E07BC5" w:rsidP="00E07BC5">
      <w:pPr>
        <w:rPr>
          <w:rFonts w:ascii="Arial" w:hAnsi="Arial" w:cs="Arial"/>
        </w:rPr>
      </w:pPr>
    </w:p>
    <w:p w14:paraId="3CC44A97" w14:textId="77777777" w:rsidR="00E07BC5" w:rsidRPr="00727F4F" w:rsidRDefault="00E07BC5" w:rsidP="00E07BC5">
      <w:pPr>
        <w:spacing w:line="360" w:lineRule="auto"/>
        <w:jc w:val="both"/>
        <w:rPr>
          <w:rFonts w:ascii="Arial" w:hAnsi="Arial" w:cs="Arial"/>
          <w:color w:val="000000" w:themeColor="text1"/>
        </w:rPr>
      </w:pPr>
      <w:r w:rsidRPr="00727F4F">
        <w:rPr>
          <w:rFonts w:ascii="Arial" w:hAnsi="Arial" w:cs="Arial"/>
          <w:color w:val="000000" w:themeColor="text1"/>
        </w:rPr>
        <w:t xml:space="preserve">        O sucesso de um empreendimento está fundamentalmente ligado à qualidade do planejamento a ele realizado. Desta forma, o presente trabalho tem o objetivo de elaborar o Plano de Negócio. Devido às dificuldades existentes para o empreendedor no Brasil, a elaboração de um plano de negócio bem realizado se torna cada vez mais necessária. Através da elaboração de uma pesquisa de mercado que teve como base um questionário validado </w:t>
      </w:r>
      <w:r w:rsidRPr="007548CD">
        <w:rPr>
          <w:rFonts w:ascii="Arial" w:hAnsi="Arial" w:cs="Arial"/>
        </w:rPr>
        <w:t xml:space="preserve">pelo Alpha de </w:t>
      </w:r>
      <w:proofErr w:type="spellStart"/>
      <w:r w:rsidRPr="007548CD">
        <w:rPr>
          <w:rFonts w:ascii="Arial" w:hAnsi="Arial" w:cs="Arial"/>
        </w:rPr>
        <w:t>Cronbach</w:t>
      </w:r>
      <w:proofErr w:type="spellEnd"/>
      <w:r w:rsidRPr="007548CD">
        <w:rPr>
          <w:rFonts w:ascii="Arial" w:hAnsi="Arial" w:cs="Arial"/>
        </w:rPr>
        <w:t xml:space="preserve">, </w:t>
      </w:r>
      <w:r w:rsidRPr="00727F4F">
        <w:rPr>
          <w:rFonts w:ascii="Arial" w:hAnsi="Arial" w:cs="Arial"/>
          <w:color w:val="000000" w:themeColor="text1"/>
        </w:rPr>
        <w:t xml:space="preserve">obteve-se um Plano de Negócio guiado por análise mercadológica com foco no cliente, buscando-se vantagem competitiva no mercado de venda a varejo. </w:t>
      </w:r>
    </w:p>
    <w:p w14:paraId="516E5C05" w14:textId="77777777" w:rsidR="00E07BC5" w:rsidRPr="00727F4F" w:rsidRDefault="00E07BC5" w:rsidP="00E07BC5">
      <w:pPr>
        <w:spacing w:line="360" w:lineRule="auto"/>
        <w:jc w:val="both"/>
        <w:rPr>
          <w:rFonts w:ascii="Arial" w:hAnsi="Arial" w:cs="Arial"/>
          <w:color w:val="000000" w:themeColor="text1"/>
        </w:rPr>
      </w:pPr>
      <w:r w:rsidRPr="00727F4F">
        <w:rPr>
          <w:rFonts w:ascii="Arial" w:hAnsi="Arial" w:cs="Arial"/>
          <w:color w:val="000000" w:themeColor="text1"/>
        </w:rPr>
        <w:t xml:space="preserve">       Este material proporciona também a abertura de oportunidades de estudos que devem ser direcionados seguindo a caracterização de mercado realizada, para apontar quais melhores posturas </w:t>
      </w:r>
      <w:proofErr w:type="gramStart"/>
      <w:r w:rsidRPr="00727F4F">
        <w:rPr>
          <w:rFonts w:ascii="Arial" w:hAnsi="Arial" w:cs="Arial"/>
          <w:color w:val="000000" w:themeColor="text1"/>
        </w:rPr>
        <w:t>assumir</w:t>
      </w:r>
      <w:proofErr w:type="gramEnd"/>
      <w:r w:rsidRPr="00727F4F">
        <w:rPr>
          <w:rFonts w:ascii="Arial" w:hAnsi="Arial" w:cs="Arial"/>
          <w:color w:val="000000" w:themeColor="text1"/>
        </w:rPr>
        <w:t xml:space="preserve"> para enfrentar a concorrência, quais estratégias de marketing são indicadas para garantir a conquista e a fidelização da clientela de maior potencial, e para dirigir a escolha de portfólio e a gestão de estoque do negócio. Tão pouco, se faz </w:t>
      </w:r>
      <w:r w:rsidRPr="00727F4F">
        <w:rPr>
          <w:rFonts w:ascii="Arial" w:hAnsi="Arial" w:cs="Arial"/>
          <w:color w:val="000000" w:themeColor="text1"/>
        </w:rPr>
        <w:lastRenderedPageBreak/>
        <w:t xml:space="preserve">necessário um estudo para se explorar a oportunidade de se aplicar diferencias nos processos </w:t>
      </w:r>
      <w:proofErr w:type="gramStart"/>
      <w:r w:rsidRPr="00727F4F">
        <w:rPr>
          <w:rFonts w:ascii="Arial" w:hAnsi="Arial" w:cs="Arial"/>
          <w:color w:val="000000" w:themeColor="text1"/>
        </w:rPr>
        <w:t>operacionais, como descrito nas análises dos concorrentes</w:t>
      </w:r>
      <w:proofErr w:type="gramEnd"/>
      <w:r w:rsidRPr="00727F4F">
        <w:rPr>
          <w:rFonts w:ascii="Arial" w:hAnsi="Arial" w:cs="Arial"/>
          <w:color w:val="000000" w:themeColor="text1"/>
        </w:rPr>
        <w:t xml:space="preserve">. Por fim, este estudo demonstra a relevância de um questionário sólido para pesquisa de mercado e sua aplicação através da ferramenta Google </w:t>
      </w:r>
      <w:proofErr w:type="spellStart"/>
      <w:r w:rsidRPr="00727F4F">
        <w:rPr>
          <w:rFonts w:ascii="Arial" w:hAnsi="Arial" w:cs="Arial"/>
          <w:color w:val="000000" w:themeColor="text1"/>
        </w:rPr>
        <w:t>Forms</w:t>
      </w:r>
      <w:proofErr w:type="spellEnd"/>
      <w:r w:rsidRPr="00727F4F">
        <w:rPr>
          <w:rFonts w:ascii="Arial" w:hAnsi="Arial" w:cs="Arial"/>
          <w:color w:val="000000" w:themeColor="text1"/>
        </w:rPr>
        <w:t>, que possibilitou um exemplo prático de realização de um Plano de Negócio, foco em estudo do cliente e viabilidade financeira, feito com o auxílio do software do SEBRAE Plano de Negócio 3.0. A metodologia pode ser amplamente aplicada para demais planos de negócio</w:t>
      </w:r>
      <w:r w:rsidRPr="00727F4F">
        <w:rPr>
          <w:rFonts w:ascii="Arial" w:hAnsi="Arial" w:cs="Arial"/>
        </w:rPr>
        <w:t>.</w:t>
      </w:r>
    </w:p>
    <w:p w14:paraId="11CD0B81" w14:textId="77777777" w:rsidR="00E07BC5" w:rsidRPr="00727F4F" w:rsidRDefault="00E07BC5" w:rsidP="00E07BC5">
      <w:pPr>
        <w:rPr>
          <w:rFonts w:ascii="Arial" w:hAnsi="Arial" w:cs="Arial"/>
        </w:rPr>
      </w:pPr>
    </w:p>
    <w:p w14:paraId="023F059F" w14:textId="77777777" w:rsidR="00E07BC5" w:rsidRPr="00727F4F" w:rsidRDefault="00E07BC5" w:rsidP="00E07BC5">
      <w:pPr>
        <w:pStyle w:val="NormalWeb"/>
        <w:shd w:val="clear" w:color="auto" w:fill="FFFFFF"/>
        <w:spacing w:before="0" w:beforeAutospacing="0" w:afterAutospacing="0" w:line="360" w:lineRule="auto"/>
        <w:jc w:val="both"/>
        <w:textAlignment w:val="baseline"/>
        <w:rPr>
          <w:rFonts w:ascii="Arial" w:hAnsi="Arial" w:cs="Arial"/>
          <w:color w:val="000000" w:themeColor="text1"/>
        </w:rPr>
      </w:pPr>
      <w:r w:rsidRPr="00727F4F">
        <w:rPr>
          <w:rFonts w:ascii="Arial" w:hAnsi="Arial" w:cs="Arial"/>
          <w:color w:val="000000" w:themeColor="text1"/>
        </w:rPr>
        <w:t xml:space="preserve">        Tão importante quanto o fluxo de caixa em si é seu gerenciamento, já que é o que garante que essa ferramenta seja relevante e completa. No geral, o mais indicado é que o fluxo de caixa seja planejado para um determinado período, mas, mesmo assim, gerenciado dia a dia. Isso significa computar as entradas e saídas diárias das finanças do negócio.</w:t>
      </w:r>
    </w:p>
    <w:p w14:paraId="46C74940" w14:textId="77777777" w:rsidR="00E07BC5" w:rsidRPr="00727F4F" w:rsidRDefault="00E07BC5" w:rsidP="00E07BC5">
      <w:pPr>
        <w:pStyle w:val="NormalWeb"/>
        <w:shd w:val="clear" w:color="auto" w:fill="FFFFFF"/>
        <w:spacing w:before="0" w:beforeAutospacing="0" w:after="0" w:afterAutospacing="0" w:line="360" w:lineRule="auto"/>
        <w:jc w:val="both"/>
        <w:rPr>
          <w:rFonts w:ascii="Arial" w:hAnsi="Arial" w:cs="Arial"/>
          <w:color w:val="000000" w:themeColor="text1"/>
        </w:rPr>
      </w:pPr>
      <w:r w:rsidRPr="00727F4F">
        <w:rPr>
          <w:rFonts w:ascii="Arial" w:hAnsi="Arial" w:cs="Arial"/>
          <w:color w:val="000000" w:themeColor="text1"/>
        </w:rPr>
        <w:t xml:space="preserve">       O sucesso de qualquer empresa depende, em primeiro lugar, da sua saúde financeira. É uma matemática simples: o lucro deve superar os investimentos. A busca pela rentabilidade e liquidez inspira pequenos e grandes empresários, que pretendem acertar em cheio com novos modelos de negócio e produtos muito bem direcionados ao seu público. Porém, muitos empreendedores, inclusive os grandes, ainda se perdem na hora de administrar as finanças da empresa; um descontrole que pode custar todo o seu patrimônio.</w:t>
      </w:r>
    </w:p>
    <w:p w14:paraId="665207B3" w14:textId="77777777" w:rsidR="00E07BC5" w:rsidRPr="00727F4F" w:rsidRDefault="00E07BC5" w:rsidP="00E07BC5">
      <w:pPr>
        <w:pStyle w:val="NormalWeb"/>
        <w:shd w:val="clear" w:color="auto" w:fill="FFFFFF"/>
        <w:spacing w:before="204" w:beforeAutospacing="0" w:after="204" w:afterAutospacing="0" w:line="360" w:lineRule="auto"/>
        <w:jc w:val="both"/>
        <w:textAlignment w:val="baseline"/>
        <w:rPr>
          <w:rFonts w:ascii="Arial" w:hAnsi="Arial" w:cs="Arial"/>
          <w:color w:val="000000" w:themeColor="text1"/>
        </w:rPr>
      </w:pPr>
      <w:r w:rsidRPr="00727F4F">
        <w:rPr>
          <w:rFonts w:ascii="Arial" w:hAnsi="Arial" w:cs="Arial"/>
          <w:color w:val="000000" w:themeColor="text1"/>
        </w:rPr>
        <w:t xml:space="preserve">      Assim com esse levantamento de dados nosso planejamento será motivo de orgulho para nossa empresa onde a tomada de decisões passou pela mais valiosa ferramenta administrativa o planejamento e a execução dessas etapas.   É preciso que haja um elo entre o administrador financeiro e os demais departamentos da empresa para facilitar o trabalho de registrar, verificar e analisar todas as movimentações financeiras que ocorrem na organização para que essa ferramenta seja eficaz.</w:t>
      </w:r>
    </w:p>
    <w:p w14:paraId="73FE3AA3" w14:textId="77777777" w:rsidR="00E07BC5" w:rsidRPr="00727F4F" w:rsidRDefault="00E07BC5" w:rsidP="00E07BC5">
      <w:pPr>
        <w:shd w:val="clear" w:color="auto" w:fill="FFFFFF"/>
        <w:spacing w:after="100" w:afterAutospacing="1" w:line="360" w:lineRule="auto"/>
        <w:jc w:val="both"/>
        <w:rPr>
          <w:rFonts w:ascii="Arial" w:hAnsi="Arial" w:cs="Arial"/>
          <w:color w:val="000000" w:themeColor="text1"/>
        </w:rPr>
      </w:pPr>
      <w:r w:rsidRPr="00727F4F">
        <w:rPr>
          <w:rFonts w:ascii="Arial" w:hAnsi="Arial" w:cs="Arial"/>
          <w:color w:val="000000" w:themeColor="text1"/>
        </w:rPr>
        <w:t xml:space="preserve">      As empresas podem se beneficiar muito a partir da criação de um perfil nas redes sociais, desde que saibam como tratar bem um cliente. Obviamente que a existência dessas páginas serve como ponte para a promoção da empresa e de suas marcas, mas nem por isso deixa de ser usada pelos clientes como um canal de interação. Mensagens privadas trazem perguntas que demandam da empresa uma postura diferente daquela adotada para os demais meios de comunicação. Os clientes que entram em contato por meio das redes </w:t>
      </w:r>
      <w:r w:rsidRPr="00727F4F">
        <w:rPr>
          <w:rFonts w:ascii="Arial" w:hAnsi="Arial" w:cs="Arial"/>
          <w:color w:val="000000" w:themeColor="text1"/>
        </w:rPr>
        <w:lastRenderedPageBreak/>
        <w:t xml:space="preserve">sociais requerem rapidez e presteza por parte das empresas, as quais não podem </w:t>
      </w:r>
      <w:proofErr w:type="gramStart"/>
      <w:r w:rsidRPr="00727F4F">
        <w:rPr>
          <w:rFonts w:ascii="Arial" w:hAnsi="Arial" w:cs="Arial"/>
          <w:color w:val="000000" w:themeColor="text1"/>
        </w:rPr>
        <w:t>demorar para</w:t>
      </w:r>
      <w:proofErr w:type="gramEnd"/>
      <w:r w:rsidRPr="00727F4F">
        <w:rPr>
          <w:rFonts w:ascii="Arial" w:hAnsi="Arial" w:cs="Arial"/>
          <w:color w:val="000000" w:themeColor="text1"/>
        </w:rPr>
        <w:t xml:space="preserve"> dar algum tipo de retorno.</w:t>
      </w:r>
    </w:p>
    <w:p w14:paraId="7B1C6C88" w14:textId="77777777" w:rsidR="00E07BC5" w:rsidRPr="007548CD" w:rsidRDefault="00E07BC5" w:rsidP="00E07BC5">
      <w:pPr>
        <w:spacing w:after="218" w:line="360" w:lineRule="auto"/>
        <w:jc w:val="both"/>
        <w:rPr>
          <w:rFonts w:ascii="Arial" w:hAnsi="Arial" w:cs="Arial"/>
        </w:rPr>
      </w:pPr>
      <w:r w:rsidRPr="007548CD">
        <w:rPr>
          <w:rFonts w:ascii="Arial" w:hAnsi="Arial" w:cs="Arial"/>
          <w:color w:val="000000" w:themeColor="text1"/>
        </w:rPr>
        <w:t xml:space="preserve">        O mundo digital modificou completamente as </w:t>
      </w:r>
      <w:hyperlink r:id="rId20" w:tgtFrame="_blank" w:history="1">
        <w:r w:rsidRPr="007548CD">
          <w:rPr>
            <w:rFonts w:ascii="Arial" w:hAnsi="Arial" w:cs="Arial"/>
            <w:color w:val="000000" w:themeColor="text1"/>
          </w:rPr>
          <w:t>noções de atendimento ao cliente</w:t>
        </w:r>
      </w:hyperlink>
      <w:r w:rsidRPr="007548CD">
        <w:rPr>
          <w:rFonts w:ascii="Arial" w:hAnsi="Arial" w:cs="Arial"/>
          <w:color w:val="000000" w:themeColor="text1"/>
        </w:rPr>
        <w:t xml:space="preserve">, porém sem deixar de lado sua importância. Uma chamada por vídeo traz um pouco de humanização ao contato, diferentemente dos chats de atendimento e da ligação telefônica, por meio das quais não se vê a pessoa responsável pelo atendimento. </w:t>
      </w:r>
      <w:r w:rsidRPr="007548CD">
        <w:rPr>
          <w:rFonts w:ascii="Arial" w:hAnsi="Arial" w:cs="Arial"/>
        </w:rPr>
        <w:t>Com a demonstração do fluxo de caixa, o usuário desta ferramenta tem uma visão de planejamento, de tomada de decisão e da capacidade do gerenciador lidar com muitas ações concernentes ao caixa. Neste contexto econômico, o fluxo de caixa, dentro de uma visão sistêmica, é composto dos dados obtidos dos controles de contas a pagar, contas a receber de vendas, de despesas, de saldos de aplicações, e todos os demais que representem as movimentações de recursos financeiros disponíveis da organização. Cada fonte bem instrumentaliza tem como base, neste andar do planejamento, o controle que auxilia na previsão, visualização e controle das movimentações financeiras, dimensionando, com segurança, o capital de giro. Através do fluxo de caixa o administrador preocupa-se em analisar o deslocamento dos recursos financeiros da empresa a fim de assegurar um fluxo constante de produção e comercialização, que flutuarão com as vendas, possibilitando ao profissional planejar melhor suas ações futuras ou acompanhar o seu desempenho. Conclui-se que o fluxo de caixa tem um papel fundamental nas empresas foco de estudo, o que assegura a necessidade de se efetuar um planejamento adequado, objetivando contribuir para a continuidade das empresas.</w:t>
      </w:r>
    </w:p>
    <w:p w14:paraId="0C7C9E36" w14:textId="77777777" w:rsidR="00E07BC5" w:rsidRDefault="00E07BC5" w:rsidP="00E07BC5">
      <w:pPr>
        <w:spacing w:line="360" w:lineRule="auto"/>
        <w:jc w:val="both"/>
        <w:rPr>
          <w:rFonts w:ascii="Arial" w:hAnsi="Arial" w:cs="Arial"/>
          <w:color w:val="000000"/>
          <w:bdr w:val="none" w:sz="0" w:space="0" w:color="auto" w:frame="1"/>
        </w:rPr>
      </w:pPr>
      <w:r>
        <w:rPr>
          <w:rFonts w:ascii="Arial" w:hAnsi="Arial" w:cs="Arial"/>
          <w:color w:val="000000"/>
          <w:bdr w:val="none" w:sz="0" w:space="0" w:color="auto" w:frame="1"/>
        </w:rPr>
        <w:t xml:space="preserve">        Com o estudo compreendi que </w:t>
      </w:r>
      <w:proofErr w:type="gramStart"/>
      <w:r>
        <w:rPr>
          <w:rFonts w:ascii="Arial" w:hAnsi="Arial" w:cs="Arial"/>
          <w:color w:val="000000"/>
          <w:bdr w:val="none" w:sz="0" w:space="0" w:color="auto" w:frame="1"/>
        </w:rPr>
        <w:t>t</w:t>
      </w:r>
      <w:r w:rsidRPr="007548CD">
        <w:rPr>
          <w:rFonts w:ascii="Arial" w:hAnsi="Arial" w:cs="Arial"/>
          <w:color w:val="000000"/>
          <w:bdr w:val="none" w:sz="0" w:space="0" w:color="auto" w:frame="1"/>
        </w:rPr>
        <w:t>odas as entradas e saídas de recursos financeiros em um período de tempo é</w:t>
      </w:r>
      <w:proofErr w:type="gramEnd"/>
      <w:r w:rsidRPr="007548CD">
        <w:rPr>
          <w:rFonts w:ascii="Arial" w:hAnsi="Arial" w:cs="Arial"/>
          <w:color w:val="000000"/>
          <w:bdr w:val="none" w:sz="0" w:space="0" w:color="auto" w:frame="1"/>
        </w:rPr>
        <w:t xml:space="preserve"> feita através do fluxo de caixa. O Fluxo de Caixa pode ser feito diariamente, semanalmente, mensalmente ou em períodos em que a empresa considerar importante para seus negócios.</w:t>
      </w:r>
      <w:r w:rsidRPr="007548CD">
        <w:rPr>
          <w:rFonts w:ascii="Arial" w:hAnsi="Arial" w:cs="Arial"/>
          <w:color w:val="404040"/>
        </w:rPr>
        <w:t xml:space="preserve"> </w:t>
      </w:r>
      <w:r w:rsidRPr="007548CD">
        <w:rPr>
          <w:rFonts w:ascii="Arial" w:hAnsi="Arial" w:cs="Arial"/>
          <w:color w:val="000000"/>
          <w:bdr w:val="none" w:sz="0" w:space="0" w:color="auto" w:frame="1"/>
        </w:rPr>
        <w:t xml:space="preserve">A verdade é que embora os empreendedores saibam realizar o fluxo de pagamentos e de recebimentos de sua empresa, muitos ainda desconhecem sua real importância e os impactos que a falta de um controle bem estruturado pode causar no futuro de sua empresa. Com isso busco implantar esse processo para minha empresa seja beneficiada e consiga alcançar melhores resultados e para que </w:t>
      </w:r>
      <w:r w:rsidRPr="007548CD">
        <w:rPr>
          <w:rFonts w:ascii="Arial" w:hAnsi="Arial" w:cs="Arial"/>
        </w:rPr>
        <w:t xml:space="preserve">seja possível oferecer contribuições a outros estudos que visem propor que </w:t>
      </w:r>
      <w:r w:rsidRPr="007548CD">
        <w:rPr>
          <w:rFonts w:ascii="Arial" w:hAnsi="Arial" w:cs="Arial"/>
          <w:color w:val="000000"/>
          <w:bdr w:val="none" w:sz="0" w:space="0" w:color="auto" w:frame="1"/>
        </w:rPr>
        <w:t>e maneira simples o fluxo de caixa é composto pelo saldo inicial (+) entradas (-) saídas (=) saldo final do dia.</w:t>
      </w:r>
    </w:p>
    <w:p w14:paraId="23CE3A63" w14:textId="77777777" w:rsidR="00E07BC5" w:rsidRDefault="00E07BC5" w:rsidP="00E07BC5">
      <w:pPr>
        <w:shd w:val="clear" w:color="auto" w:fill="FFFFFF"/>
        <w:spacing w:before="100" w:beforeAutospacing="1" w:after="100" w:afterAutospacing="1" w:line="360" w:lineRule="auto"/>
        <w:jc w:val="both"/>
        <w:rPr>
          <w:rFonts w:ascii="Arial" w:hAnsi="Arial" w:cs="Arial"/>
        </w:rPr>
      </w:pPr>
      <w:r>
        <w:rPr>
          <w:rFonts w:ascii="Arial" w:hAnsi="Arial" w:cs="Arial"/>
        </w:rPr>
        <w:t xml:space="preserve">        </w:t>
      </w:r>
      <w:r w:rsidRPr="007548CD">
        <w:rPr>
          <w:rFonts w:ascii="Arial" w:hAnsi="Arial" w:cs="Arial"/>
        </w:rPr>
        <w:t xml:space="preserve">A experiência prévia ou conhecimentos no ramo influenciam a permanência das empresas no mercado. As empresas que costumam, com frequência, aperfeiçoar produtos e serviços, estar atualizada frente às tecnologias do setor, inovar em processos e </w:t>
      </w:r>
      <w:r w:rsidRPr="007548CD">
        <w:rPr>
          <w:rFonts w:ascii="Arial" w:hAnsi="Arial" w:cs="Arial"/>
        </w:rPr>
        <w:lastRenderedPageBreak/>
        <w:t xml:space="preserve">procedimentos e investir em capacitação, têm mais sucesso. </w:t>
      </w:r>
      <w:proofErr w:type="gramStart"/>
      <w:r w:rsidRPr="007548CD">
        <w:rPr>
          <w:rFonts w:ascii="Arial" w:hAnsi="Arial" w:cs="Arial"/>
        </w:rPr>
        <w:t>Cerca de 58</w:t>
      </w:r>
      <w:proofErr w:type="gramEnd"/>
      <w:r w:rsidRPr="007548CD">
        <w:rPr>
          <w:rFonts w:ascii="Arial" w:hAnsi="Arial" w:cs="Arial"/>
        </w:rPr>
        <w:t>% das empresas que fecharam não tinham experiência prévia ou conhecimentos no ramo de atuação</w:t>
      </w:r>
      <w:r>
        <w:rPr>
          <w:rFonts w:ascii="Arial" w:hAnsi="Arial" w:cs="Arial"/>
        </w:rPr>
        <w:t xml:space="preserve">; </w:t>
      </w:r>
      <w:r w:rsidRPr="007548CD">
        <w:rPr>
          <w:rFonts w:ascii="Arial" w:hAnsi="Arial" w:cs="Arial"/>
          <w:color w:val="000000"/>
        </w:rPr>
        <w:t xml:space="preserve">Assim com esse levantamento de dados nosso planejamento será motivo de orgulho para nossa empresa onde a tomada de decisões passou pela mais valiosa ferramenta </w:t>
      </w:r>
      <w:r w:rsidRPr="007548CD">
        <w:rPr>
          <w:rFonts w:ascii="Arial" w:hAnsi="Arial" w:cs="Arial"/>
          <w:color w:val="000000" w:themeColor="text1"/>
        </w:rPr>
        <w:t>administrativa o planejamento e a execução dessas etapas.   É preciso que haja um elo entre o administrador financeiro e os demais departamentos da empresa para facilitar o trabalho de registrar, verificar e analisar todas as movimentações financeiras que ocorrem na organização para que essa ferramenta seja eficaz.</w:t>
      </w:r>
      <w:r>
        <w:rPr>
          <w:rFonts w:ascii="Arial" w:hAnsi="Arial" w:cs="Arial"/>
          <w:color w:val="000000" w:themeColor="text1"/>
        </w:rPr>
        <w:t xml:space="preserve"> Foi de suma importância </w:t>
      </w:r>
      <w:r>
        <w:rPr>
          <w:rFonts w:ascii="Arial" w:hAnsi="Arial" w:cs="Arial"/>
        </w:rPr>
        <w:t>o</w:t>
      </w:r>
      <w:r w:rsidRPr="006D4313">
        <w:rPr>
          <w:rFonts w:ascii="Arial" w:hAnsi="Arial" w:cs="Arial"/>
        </w:rPr>
        <w:t xml:space="preserve"> capital de giro é o valor total necessário para o funcionamento da empresa, incluindo os valores da compra das mercadorias e pagamentos das despesas</w:t>
      </w:r>
      <w:r>
        <w:rPr>
          <w:rFonts w:ascii="Arial" w:hAnsi="Arial" w:cs="Arial"/>
        </w:rPr>
        <w:t xml:space="preserve"> ele é o que faz com que se prossiga no ramo do sucesso.</w:t>
      </w:r>
    </w:p>
    <w:p w14:paraId="39A2A75B" w14:textId="77777777" w:rsidR="00E07BC5" w:rsidRPr="00C64FCA" w:rsidRDefault="00E07BC5" w:rsidP="00E07BC5">
      <w:pPr>
        <w:shd w:val="clear" w:color="auto" w:fill="FFFFFF"/>
        <w:spacing w:before="100" w:beforeAutospacing="1" w:after="100" w:afterAutospacing="1" w:line="360" w:lineRule="auto"/>
        <w:jc w:val="both"/>
        <w:rPr>
          <w:rFonts w:ascii="Arial" w:hAnsi="Arial" w:cs="Arial"/>
          <w:color w:val="000000" w:themeColor="text1"/>
        </w:rPr>
      </w:pPr>
    </w:p>
    <w:p w14:paraId="2FFB1B29" w14:textId="77777777" w:rsidR="00E07BC5" w:rsidRPr="00C64FCA" w:rsidRDefault="00E07BC5" w:rsidP="00E07BC5">
      <w:pPr>
        <w:pStyle w:val="Ttulo1"/>
        <w:numPr>
          <w:ilvl w:val="0"/>
          <w:numId w:val="4"/>
        </w:numPr>
        <w:tabs>
          <w:tab w:val="num" w:pos="360"/>
        </w:tabs>
        <w:spacing w:before="0" w:line="360" w:lineRule="auto"/>
        <w:ind w:left="0" w:firstLine="0"/>
        <w:jc w:val="both"/>
        <w:rPr>
          <w:rFonts w:ascii="Arial" w:hAnsi="Arial" w:cs="Arial"/>
          <w:sz w:val="24"/>
          <w:szCs w:val="24"/>
        </w:rPr>
      </w:pPr>
      <w:bookmarkStart w:id="50" w:name="_Toc54021426"/>
      <w:bookmarkStart w:id="51" w:name="_Toc57940906"/>
      <w:r w:rsidRPr="00C64FCA">
        <w:rPr>
          <w:rFonts w:ascii="Arial" w:hAnsi="Arial" w:cs="Arial"/>
          <w:sz w:val="24"/>
          <w:szCs w:val="24"/>
        </w:rPr>
        <w:t>REFERÊNCIAS BIBLIOGRÁFICAS</w:t>
      </w:r>
      <w:bookmarkEnd w:id="50"/>
      <w:bookmarkEnd w:id="51"/>
    </w:p>
    <w:p w14:paraId="4F4DCA36" w14:textId="77777777" w:rsidR="00E07BC5" w:rsidRPr="00C64FCA" w:rsidRDefault="00E07BC5" w:rsidP="00E07BC5">
      <w:pPr>
        <w:jc w:val="both"/>
        <w:rPr>
          <w:rFonts w:ascii="Arial" w:hAnsi="Arial" w:cs="Arial"/>
        </w:rPr>
      </w:pPr>
    </w:p>
    <w:p w14:paraId="76535D0B" w14:textId="77777777" w:rsidR="00E07BC5" w:rsidRPr="00727F4F" w:rsidRDefault="00E07BC5" w:rsidP="00E07BC5">
      <w:pPr>
        <w:jc w:val="both"/>
        <w:rPr>
          <w:rFonts w:ascii="Arial" w:hAnsi="Arial" w:cs="Arial"/>
        </w:rPr>
      </w:pPr>
    </w:p>
    <w:p w14:paraId="7725709E" w14:textId="77777777" w:rsidR="00E07BC5" w:rsidRPr="00727F4F" w:rsidRDefault="00E07BC5" w:rsidP="00E07BC5">
      <w:pPr>
        <w:autoSpaceDE w:val="0"/>
        <w:autoSpaceDN w:val="0"/>
        <w:adjustRightInd w:val="0"/>
        <w:rPr>
          <w:rFonts w:ascii="Arial" w:hAnsi="Arial" w:cs="Arial"/>
        </w:rPr>
      </w:pPr>
      <w:bookmarkStart w:id="52" w:name="_Hlk54039426"/>
      <w:r w:rsidRPr="00727F4F">
        <w:rPr>
          <w:rFonts w:ascii="Arial" w:hAnsi="Arial" w:cs="Arial"/>
        </w:rPr>
        <w:t xml:space="preserve">DORNELAS, José Carlos Assis. </w:t>
      </w:r>
      <w:r w:rsidRPr="00727F4F">
        <w:rPr>
          <w:rFonts w:ascii="Arial" w:hAnsi="Arial" w:cs="Arial"/>
          <w:b/>
          <w:bCs/>
        </w:rPr>
        <w:t xml:space="preserve">Empreendedorismo: </w:t>
      </w:r>
      <w:r w:rsidRPr="00727F4F">
        <w:rPr>
          <w:rFonts w:ascii="Arial" w:hAnsi="Arial" w:cs="Arial"/>
        </w:rPr>
        <w:t xml:space="preserve">Transformando </w:t>
      </w:r>
      <w:proofErr w:type="spellStart"/>
      <w:r w:rsidRPr="00727F4F">
        <w:rPr>
          <w:rFonts w:ascii="Arial" w:hAnsi="Arial" w:cs="Arial"/>
        </w:rPr>
        <w:t>idéias</w:t>
      </w:r>
      <w:proofErr w:type="spellEnd"/>
      <w:r w:rsidRPr="00727F4F">
        <w:rPr>
          <w:rFonts w:ascii="Arial" w:hAnsi="Arial" w:cs="Arial"/>
        </w:rPr>
        <w:t xml:space="preserve"> em negócios.</w:t>
      </w:r>
    </w:p>
    <w:p w14:paraId="725E66E4" w14:textId="77777777" w:rsidR="00E07BC5" w:rsidRPr="00727F4F" w:rsidRDefault="00E07BC5" w:rsidP="00E07BC5">
      <w:pPr>
        <w:pStyle w:val="Referenciabibliografica"/>
        <w:rPr>
          <w:rFonts w:ascii="Arial" w:hAnsi="Arial" w:cs="Arial"/>
          <w:szCs w:val="24"/>
        </w:rPr>
      </w:pPr>
      <w:proofErr w:type="gramStart"/>
      <w:r w:rsidRPr="00727F4F">
        <w:rPr>
          <w:rFonts w:ascii="Arial" w:hAnsi="Arial" w:cs="Arial"/>
          <w:szCs w:val="24"/>
        </w:rPr>
        <w:t>3.</w:t>
      </w:r>
      <w:proofErr w:type="gramEnd"/>
      <w:r w:rsidRPr="00727F4F">
        <w:rPr>
          <w:rFonts w:ascii="Arial" w:hAnsi="Arial" w:cs="Arial"/>
          <w:szCs w:val="24"/>
        </w:rPr>
        <w:t xml:space="preserve">ed. Rio de Janeiro: </w:t>
      </w:r>
      <w:proofErr w:type="spellStart"/>
      <w:r w:rsidRPr="00727F4F">
        <w:rPr>
          <w:rFonts w:ascii="Arial" w:hAnsi="Arial" w:cs="Arial"/>
          <w:szCs w:val="24"/>
        </w:rPr>
        <w:t>Elsevier</w:t>
      </w:r>
      <w:proofErr w:type="spellEnd"/>
      <w:r w:rsidRPr="00727F4F">
        <w:rPr>
          <w:rFonts w:ascii="Arial" w:hAnsi="Arial" w:cs="Arial"/>
          <w:szCs w:val="24"/>
        </w:rPr>
        <w:t>, 2008 – 5ª reimpressão.</w:t>
      </w:r>
    </w:p>
    <w:p w14:paraId="2A9E1EA8" w14:textId="77777777" w:rsidR="00E07BC5" w:rsidRPr="00727F4F" w:rsidRDefault="00E07BC5" w:rsidP="00E07BC5">
      <w:pPr>
        <w:pStyle w:val="Referenciabibliografica"/>
        <w:rPr>
          <w:rFonts w:ascii="Arial" w:hAnsi="Arial" w:cs="Arial"/>
          <w:szCs w:val="24"/>
        </w:rPr>
      </w:pPr>
    </w:p>
    <w:p w14:paraId="0F0AE72E" w14:textId="77777777" w:rsidR="00E07BC5" w:rsidRPr="00727F4F" w:rsidRDefault="00E07BC5" w:rsidP="00E07BC5">
      <w:pPr>
        <w:pStyle w:val="Referenciabibliografica"/>
        <w:rPr>
          <w:rFonts w:ascii="Arial" w:hAnsi="Arial" w:cs="Arial"/>
          <w:szCs w:val="24"/>
        </w:rPr>
      </w:pPr>
      <w:r w:rsidRPr="00727F4F">
        <w:rPr>
          <w:rFonts w:ascii="Arial" w:hAnsi="Arial" w:cs="Arial"/>
          <w:szCs w:val="24"/>
        </w:rPr>
        <w:t xml:space="preserve">ROSA, Cláudio Afrânio. </w:t>
      </w:r>
      <w:r w:rsidRPr="00727F4F">
        <w:rPr>
          <w:rFonts w:ascii="Arial" w:hAnsi="Arial" w:cs="Arial"/>
          <w:b/>
          <w:bCs/>
          <w:szCs w:val="24"/>
        </w:rPr>
        <w:t>Como elaborar um plano de negócios</w:t>
      </w:r>
      <w:r w:rsidRPr="00727F4F">
        <w:rPr>
          <w:rFonts w:ascii="Arial" w:hAnsi="Arial" w:cs="Arial"/>
          <w:szCs w:val="24"/>
        </w:rPr>
        <w:t>. Brasília: SEBRAE, 2007.</w:t>
      </w:r>
    </w:p>
    <w:p w14:paraId="30538283" w14:textId="77777777" w:rsidR="00E07BC5" w:rsidRPr="00727F4F" w:rsidRDefault="00E07BC5" w:rsidP="00E07BC5">
      <w:pPr>
        <w:pStyle w:val="Referenciabibliografica"/>
        <w:rPr>
          <w:rFonts w:ascii="Arial" w:hAnsi="Arial" w:cs="Arial"/>
          <w:szCs w:val="24"/>
        </w:rPr>
      </w:pPr>
    </w:p>
    <w:p w14:paraId="0EC2BB47" w14:textId="77777777" w:rsidR="00E07BC5" w:rsidRPr="00727F4F" w:rsidRDefault="00E07BC5" w:rsidP="00E07BC5">
      <w:pPr>
        <w:autoSpaceDE w:val="0"/>
        <w:autoSpaceDN w:val="0"/>
        <w:adjustRightInd w:val="0"/>
        <w:rPr>
          <w:rFonts w:ascii="Arial" w:hAnsi="Arial" w:cs="Arial"/>
        </w:rPr>
      </w:pPr>
      <w:r w:rsidRPr="00727F4F">
        <w:rPr>
          <w:rFonts w:ascii="Arial" w:hAnsi="Arial" w:cs="Arial"/>
        </w:rPr>
        <w:t xml:space="preserve">FILION, Louis Jacques &amp; DOLABELA, Fernando. </w:t>
      </w:r>
      <w:r w:rsidRPr="00727F4F">
        <w:rPr>
          <w:rFonts w:ascii="Arial" w:hAnsi="Arial" w:cs="Arial"/>
          <w:b/>
          <w:bCs/>
        </w:rPr>
        <w:t xml:space="preserve">Boa Ideia! E agora. </w:t>
      </w:r>
      <w:r w:rsidRPr="00727F4F">
        <w:rPr>
          <w:rFonts w:ascii="Arial" w:hAnsi="Arial" w:cs="Arial"/>
        </w:rPr>
        <w:t xml:space="preserve">Plano de Negócios, o caminho seguro para criar e gerenciar sua empresa. São Paulo: </w:t>
      </w:r>
      <w:proofErr w:type="gramStart"/>
      <w:r w:rsidRPr="00727F4F">
        <w:rPr>
          <w:rFonts w:ascii="Arial" w:hAnsi="Arial" w:cs="Arial"/>
        </w:rPr>
        <w:t>Cultura Editores Associados, 2004</w:t>
      </w:r>
      <w:proofErr w:type="gramEnd"/>
      <w:r w:rsidRPr="00727F4F">
        <w:rPr>
          <w:rFonts w:ascii="Arial" w:hAnsi="Arial" w:cs="Arial"/>
        </w:rPr>
        <w:t>, 5ª impressão.</w:t>
      </w:r>
    </w:p>
    <w:p w14:paraId="5F97448B" w14:textId="77777777" w:rsidR="00E07BC5" w:rsidRPr="00727F4F" w:rsidRDefault="00E07BC5" w:rsidP="00E07BC5">
      <w:pPr>
        <w:pStyle w:val="Referenciabibliografica"/>
        <w:rPr>
          <w:rFonts w:ascii="Arial" w:hAnsi="Arial" w:cs="Arial"/>
          <w:szCs w:val="24"/>
        </w:rPr>
      </w:pPr>
    </w:p>
    <w:p w14:paraId="492D79B6" w14:textId="77777777" w:rsidR="00E07BC5" w:rsidRPr="00727F4F" w:rsidRDefault="00E07BC5" w:rsidP="00E07BC5">
      <w:pPr>
        <w:pStyle w:val="Referenciabibliografica"/>
        <w:rPr>
          <w:rFonts w:ascii="Arial" w:hAnsi="Arial" w:cs="Arial"/>
          <w:szCs w:val="24"/>
        </w:rPr>
      </w:pPr>
      <w:r w:rsidRPr="00727F4F">
        <w:rPr>
          <w:rFonts w:ascii="Arial" w:hAnsi="Arial" w:cs="Arial"/>
          <w:szCs w:val="24"/>
        </w:rPr>
        <w:t xml:space="preserve">ROSA, Cláudio Afrânio. </w:t>
      </w:r>
      <w:r w:rsidRPr="00727F4F">
        <w:rPr>
          <w:rFonts w:ascii="Arial" w:hAnsi="Arial" w:cs="Arial"/>
          <w:b/>
          <w:bCs/>
          <w:szCs w:val="24"/>
        </w:rPr>
        <w:t>Como elaborar um plano de negócios</w:t>
      </w:r>
      <w:r w:rsidRPr="00727F4F">
        <w:rPr>
          <w:rFonts w:ascii="Arial" w:hAnsi="Arial" w:cs="Arial"/>
          <w:szCs w:val="24"/>
        </w:rPr>
        <w:t>. Brasília: SEBRAE, 2013.</w:t>
      </w:r>
    </w:p>
    <w:p w14:paraId="70A32690" w14:textId="77777777" w:rsidR="00E07BC5" w:rsidRPr="00727F4F" w:rsidRDefault="00E07BC5" w:rsidP="00E07BC5">
      <w:pPr>
        <w:pStyle w:val="Referenciabibliografica"/>
        <w:rPr>
          <w:rFonts w:ascii="Arial" w:hAnsi="Arial" w:cs="Arial"/>
          <w:szCs w:val="24"/>
        </w:rPr>
      </w:pPr>
    </w:p>
    <w:p w14:paraId="3E0B4E49" w14:textId="77777777" w:rsidR="00E07BC5" w:rsidRPr="00727F4F" w:rsidRDefault="00E07BC5" w:rsidP="00E07BC5">
      <w:pPr>
        <w:autoSpaceDE w:val="0"/>
        <w:autoSpaceDN w:val="0"/>
        <w:adjustRightInd w:val="0"/>
        <w:rPr>
          <w:rFonts w:ascii="Arial" w:hAnsi="Arial" w:cs="Arial"/>
        </w:rPr>
      </w:pPr>
      <w:r w:rsidRPr="00727F4F">
        <w:rPr>
          <w:rFonts w:ascii="Arial" w:hAnsi="Arial" w:cs="Arial"/>
        </w:rPr>
        <w:t xml:space="preserve">SEBRAE. </w:t>
      </w:r>
      <w:r w:rsidRPr="00727F4F">
        <w:rPr>
          <w:rFonts w:ascii="Arial" w:hAnsi="Arial" w:cs="Arial"/>
          <w:b/>
          <w:bCs/>
        </w:rPr>
        <w:t>Serviço brasileiro de apoio às micro e pequenas empresas</w:t>
      </w:r>
      <w:r w:rsidRPr="00727F4F">
        <w:rPr>
          <w:rFonts w:ascii="Arial" w:hAnsi="Arial" w:cs="Arial"/>
        </w:rPr>
        <w:t>. Tudo o que você precisa saber para criar seu plano de negócio. Acesso em: 10 de jun. de 2020.</w:t>
      </w:r>
    </w:p>
    <w:p w14:paraId="52C7169E" w14:textId="77777777" w:rsidR="00E07BC5" w:rsidRPr="00727F4F" w:rsidRDefault="00E07BC5" w:rsidP="00E07BC5">
      <w:pPr>
        <w:autoSpaceDE w:val="0"/>
        <w:autoSpaceDN w:val="0"/>
        <w:adjustRightInd w:val="0"/>
        <w:rPr>
          <w:rFonts w:ascii="Arial" w:hAnsi="Arial" w:cs="Arial"/>
        </w:rPr>
      </w:pPr>
    </w:p>
    <w:p w14:paraId="3ABB8BE8" w14:textId="77777777" w:rsidR="00E07BC5" w:rsidRPr="00727F4F" w:rsidRDefault="00E07BC5" w:rsidP="00E07BC5">
      <w:pPr>
        <w:autoSpaceDE w:val="0"/>
        <w:autoSpaceDN w:val="0"/>
        <w:adjustRightInd w:val="0"/>
        <w:rPr>
          <w:rFonts w:ascii="Arial" w:hAnsi="Arial" w:cs="Arial"/>
        </w:rPr>
      </w:pPr>
      <w:r w:rsidRPr="00727F4F">
        <w:rPr>
          <w:rFonts w:ascii="Arial" w:hAnsi="Arial" w:cs="Arial"/>
        </w:rPr>
        <w:t xml:space="preserve">M. DAYCHOW. </w:t>
      </w:r>
      <w:r w:rsidRPr="00727F4F">
        <w:rPr>
          <w:rFonts w:ascii="Arial" w:hAnsi="Arial" w:cs="Arial"/>
          <w:b/>
          <w:bCs/>
        </w:rPr>
        <w:t>40 ferramentas e técnicas de gerenciamento</w:t>
      </w:r>
      <w:r w:rsidRPr="00727F4F">
        <w:rPr>
          <w:rFonts w:ascii="Arial" w:hAnsi="Arial" w:cs="Arial"/>
        </w:rPr>
        <w:t>. 3. Ed, 2007.</w:t>
      </w:r>
      <w:bookmarkEnd w:id="52"/>
    </w:p>
    <w:p w14:paraId="47F31B52" w14:textId="77777777" w:rsidR="00E07BC5" w:rsidRPr="00727F4F" w:rsidRDefault="00E07BC5" w:rsidP="00E07BC5">
      <w:pPr>
        <w:jc w:val="both"/>
        <w:rPr>
          <w:rFonts w:ascii="Arial" w:hAnsi="Arial" w:cs="Arial"/>
        </w:rPr>
      </w:pPr>
    </w:p>
    <w:p w14:paraId="546C0309" w14:textId="77777777" w:rsidR="00E07BC5" w:rsidRPr="00727F4F" w:rsidRDefault="00E07BC5" w:rsidP="00E07BC5">
      <w:pPr>
        <w:jc w:val="both"/>
        <w:rPr>
          <w:rFonts w:ascii="Arial" w:hAnsi="Arial" w:cs="Arial"/>
        </w:rPr>
      </w:pPr>
      <w:r w:rsidRPr="00727F4F">
        <w:rPr>
          <w:rFonts w:ascii="Arial" w:hAnsi="Arial" w:cs="Arial"/>
        </w:rPr>
        <w:t xml:space="preserve">ZENONE, </w:t>
      </w:r>
      <w:proofErr w:type="spellStart"/>
      <w:r w:rsidRPr="00727F4F">
        <w:rPr>
          <w:rFonts w:ascii="Arial" w:hAnsi="Arial" w:cs="Arial"/>
        </w:rPr>
        <w:t>Luis</w:t>
      </w:r>
      <w:proofErr w:type="spellEnd"/>
      <w:r w:rsidRPr="00727F4F">
        <w:rPr>
          <w:rFonts w:ascii="Arial" w:hAnsi="Arial" w:cs="Arial"/>
        </w:rPr>
        <w:t xml:space="preserve"> Cláudio. </w:t>
      </w:r>
      <w:r w:rsidRPr="00727F4F">
        <w:rPr>
          <w:rFonts w:ascii="Arial" w:hAnsi="Arial" w:cs="Arial"/>
          <w:b/>
          <w:bCs/>
        </w:rPr>
        <w:t>Marketing Estratégico e Competitividade Empresarial</w:t>
      </w:r>
      <w:r w:rsidRPr="00727F4F">
        <w:rPr>
          <w:rFonts w:ascii="Arial" w:hAnsi="Arial" w:cs="Arial"/>
        </w:rPr>
        <w:t>. Formulando estratégias mercadológicas para organizações de alto desempenho.</w:t>
      </w:r>
    </w:p>
    <w:p w14:paraId="4EBD5FD6" w14:textId="77777777" w:rsidR="00E07BC5" w:rsidRPr="00727F4F" w:rsidRDefault="00E07BC5" w:rsidP="00E07BC5">
      <w:pPr>
        <w:jc w:val="both"/>
        <w:rPr>
          <w:rFonts w:ascii="Arial" w:hAnsi="Arial" w:cs="Arial"/>
        </w:rPr>
      </w:pPr>
    </w:p>
    <w:p w14:paraId="52128057" w14:textId="77777777" w:rsidR="00E07BC5" w:rsidRPr="00727F4F" w:rsidRDefault="00E07BC5" w:rsidP="00E07BC5">
      <w:pPr>
        <w:jc w:val="both"/>
        <w:rPr>
          <w:rFonts w:ascii="Arial" w:hAnsi="Arial" w:cs="Arial"/>
        </w:rPr>
      </w:pPr>
    </w:p>
    <w:p w14:paraId="2AD25D27" w14:textId="77777777" w:rsidR="00E07BC5" w:rsidRPr="00892B13" w:rsidRDefault="00E07BC5" w:rsidP="00E07BC5">
      <w:pPr>
        <w:jc w:val="both"/>
        <w:rPr>
          <w:rFonts w:ascii="Arial" w:hAnsi="Arial" w:cs="Arial"/>
          <w:color w:val="000000" w:themeColor="text1"/>
        </w:rPr>
      </w:pPr>
    </w:p>
    <w:p w14:paraId="29814B8C" w14:textId="77777777" w:rsidR="0015149C" w:rsidRPr="004F38C4" w:rsidRDefault="0015149C" w:rsidP="004F38C4">
      <w:pPr>
        <w:jc w:val="both"/>
        <w:rPr>
          <w:rFonts w:ascii="Arial" w:hAnsi="Arial" w:cs="Arial"/>
          <w:sz w:val="24"/>
          <w:szCs w:val="24"/>
        </w:rPr>
      </w:pPr>
    </w:p>
    <w:sectPr w:rsidR="0015149C" w:rsidRPr="004F38C4" w:rsidSect="00DC61B2">
      <w:headerReference w:type="first" r:id="rId2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D414DB" w14:textId="77777777" w:rsidR="00C71057" w:rsidRDefault="00C71057" w:rsidP="00DC61B2">
      <w:pPr>
        <w:spacing w:after="0" w:line="240" w:lineRule="auto"/>
      </w:pPr>
      <w:r>
        <w:separator/>
      </w:r>
    </w:p>
  </w:endnote>
  <w:endnote w:type="continuationSeparator" w:id="0">
    <w:p w14:paraId="2AB9151A" w14:textId="77777777" w:rsidR="00C71057" w:rsidRDefault="00C71057" w:rsidP="00DC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069F5" w14:textId="77777777" w:rsidR="00C71057" w:rsidRDefault="00C71057" w:rsidP="00DC61B2">
      <w:pPr>
        <w:spacing w:after="0" w:line="240" w:lineRule="auto"/>
      </w:pPr>
      <w:r>
        <w:separator/>
      </w:r>
    </w:p>
  </w:footnote>
  <w:footnote w:type="continuationSeparator" w:id="0">
    <w:p w14:paraId="2ABCD0E6" w14:textId="77777777" w:rsidR="00C71057" w:rsidRDefault="00C71057" w:rsidP="00DC61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822740"/>
      <w:docPartObj>
        <w:docPartGallery w:val="Page Numbers (Top of Page)"/>
        <w:docPartUnique/>
      </w:docPartObj>
    </w:sdtPr>
    <w:sdtEndPr/>
    <w:sdtContent>
      <w:p w14:paraId="1962B223" w14:textId="374134E2" w:rsidR="00DC61B2" w:rsidRDefault="00DC61B2">
        <w:pPr>
          <w:pStyle w:val="Cabealho"/>
          <w:jc w:val="right"/>
        </w:pPr>
        <w:r>
          <w:fldChar w:fldCharType="begin"/>
        </w:r>
        <w:r>
          <w:instrText>PAGE   \* MERGEFORMAT</w:instrText>
        </w:r>
        <w:r>
          <w:fldChar w:fldCharType="separate"/>
        </w:r>
        <w:r w:rsidR="00BF7DE6">
          <w:rPr>
            <w:noProof/>
          </w:rPr>
          <w:t>1</w:t>
        </w:r>
        <w:r>
          <w:fldChar w:fldCharType="end"/>
        </w:r>
      </w:p>
    </w:sdtContent>
  </w:sdt>
  <w:p w14:paraId="5E4907C0" w14:textId="77777777" w:rsidR="00DC61B2" w:rsidRDefault="00DC61B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73D"/>
    <w:multiLevelType w:val="hybridMultilevel"/>
    <w:tmpl w:val="A8C2B3A6"/>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1">
    <w:nsid w:val="0F4D345C"/>
    <w:multiLevelType w:val="hybridMultilevel"/>
    <w:tmpl w:val="F6C694D8"/>
    <w:lvl w:ilvl="0" w:tplc="0416000F">
      <w:start w:val="2"/>
      <w:numFmt w:val="decimal"/>
      <w:lvlText w:val="%1."/>
      <w:lvlJc w:val="left"/>
      <w:pPr>
        <w:ind w:left="36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5DF4688"/>
    <w:multiLevelType w:val="multilevel"/>
    <w:tmpl w:val="38CE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4C0E65"/>
    <w:multiLevelType w:val="multilevel"/>
    <w:tmpl w:val="0C4E641E"/>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F7E2757"/>
    <w:multiLevelType w:val="hybridMultilevel"/>
    <w:tmpl w:val="CEC4D4E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780"/>
    <w:rsid w:val="00072ADD"/>
    <w:rsid w:val="00114272"/>
    <w:rsid w:val="001271A4"/>
    <w:rsid w:val="0015149C"/>
    <w:rsid w:val="00405254"/>
    <w:rsid w:val="00436241"/>
    <w:rsid w:val="00471780"/>
    <w:rsid w:val="004F38C4"/>
    <w:rsid w:val="00506C29"/>
    <w:rsid w:val="006163E4"/>
    <w:rsid w:val="006A2832"/>
    <w:rsid w:val="00701DDE"/>
    <w:rsid w:val="0070791F"/>
    <w:rsid w:val="0072690B"/>
    <w:rsid w:val="00753BB5"/>
    <w:rsid w:val="0092752A"/>
    <w:rsid w:val="00BA4EBA"/>
    <w:rsid w:val="00BF7DE6"/>
    <w:rsid w:val="00C03252"/>
    <w:rsid w:val="00C71057"/>
    <w:rsid w:val="00C71118"/>
    <w:rsid w:val="00DC61B2"/>
    <w:rsid w:val="00E07BC5"/>
    <w:rsid w:val="00E40B93"/>
    <w:rsid w:val="00FA65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5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4717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471780"/>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E07B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E07BC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1780"/>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471780"/>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4717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71780"/>
    <w:rPr>
      <w:b/>
      <w:bCs/>
    </w:rPr>
  </w:style>
  <w:style w:type="paragraph" w:customStyle="1" w:styleId="x-scope">
    <w:name w:val="x-scope"/>
    <w:basedOn w:val="Normal"/>
    <w:rsid w:val="004717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71780"/>
    <w:rPr>
      <w:i/>
      <w:iCs/>
    </w:rPr>
  </w:style>
  <w:style w:type="character" w:styleId="Hyperlink">
    <w:name w:val="Hyperlink"/>
    <w:basedOn w:val="Fontepargpadro"/>
    <w:uiPriority w:val="99"/>
    <w:unhideWhenUsed/>
    <w:rsid w:val="0015149C"/>
    <w:rPr>
      <w:color w:val="0000FF"/>
      <w:u w:val="single"/>
    </w:rPr>
  </w:style>
  <w:style w:type="paragraph" w:customStyle="1" w:styleId="referencia">
    <w:name w:val="referencia"/>
    <w:basedOn w:val="Normal"/>
    <w:rsid w:val="0015149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C61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61B2"/>
  </w:style>
  <w:style w:type="paragraph" w:styleId="Rodap">
    <w:name w:val="footer"/>
    <w:basedOn w:val="Normal"/>
    <w:link w:val="RodapChar"/>
    <w:uiPriority w:val="99"/>
    <w:unhideWhenUsed/>
    <w:rsid w:val="00DC61B2"/>
    <w:pPr>
      <w:tabs>
        <w:tab w:val="center" w:pos="4252"/>
        <w:tab w:val="right" w:pos="8504"/>
      </w:tabs>
      <w:spacing w:after="0" w:line="240" w:lineRule="auto"/>
    </w:pPr>
  </w:style>
  <w:style w:type="character" w:customStyle="1" w:styleId="RodapChar">
    <w:name w:val="Rodapé Char"/>
    <w:basedOn w:val="Fontepargpadro"/>
    <w:link w:val="Rodap"/>
    <w:uiPriority w:val="99"/>
    <w:rsid w:val="00DC61B2"/>
  </w:style>
  <w:style w:type="character" w:customStyle="1" w:styleId="Ttulo3Char">
    <w:name w:val="Título 3 Char"/>
    <w:basedOn w:val="Fontepargpadro"/>
    <w:link w:val="Ttulo3"/>
    <w:uiPriority w:val="9"/>
    <w:semiHidden/>
    <w:rsid w:val="00E07BC5"/>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E07BC5"/>
    <w:rPr>
      <w:rFonts w:asciiTheme="majorHAnsi" w:eastAsiaTheme="majorEastAsia" w:hAnsiTheme="majorHAnsi" w:cstheme="majorBidi"/>
      <w:i/>
      <w:iCs/>
      <w:color w:val="2F5496" w:themeColor="accent1" w:themeShade="BF"/>
    </w:rPr>
  </w:style>
  <w:style w:type="paragraph" w:styleId="PargrafodaLista">
    <w:name w:val="List Paragraph"/>
    <w:basedOn w:val="Normal"/>
    <w:uiPriority w:val="34"/>
    <w:qFormat/>
    <w:rsid w:val="00E07BC5"/>
    <w:pPr>
      <w:spacing w:after="0" w:line="240" w:lineRule="auto"/>
      <w:ind w:left="720"/>
      <w:contextualSpacing/>
    </w:pPr>
    <w:rPr>
      <w:rFonts w:ascii="Times New Roman" w:eastAsia="Times New Roman" w:hAnsi="Times New Roman" w:cs="Times New Roman"/>
      <w:sz w:val="24"/>
      <w:szCs w:val="24"/>
      <w:lang w:eastAsia="pt-BR"/>
    </w:rPr>
  </w:style>
  <w:style w:type="paragraph" w:customStyle="1" w:styleId="TextodoTrabalho">
    <w:name w:val="Texto do Trabalho"/>
    <w:basedOn w:val="Normal"/>
    <w:uiPriority w:val="99"/>
    <w:rsid w:val="00E07BC5"/>
    <w:pPr>
      <w:spacing w:after="0" w:line="360" w:lineRule="auto"/>
      <w:ind w:firstLine="851"/>
      <w:jc w:val="both"/>
    </w:pPr>
    <w:rPr>
      <w:rFonts w:ascii="Arial" w:eastAsia="Times New Roman" w:hAnsi="Arial" w:cs="Times New Roman"/>
      <w:color w:val="000000"/>
      <w:sz w:val="24"/>
      <w:szCs w:val="24"/>
    </w:rPr>
  </w:style>
  <w:style w:type="paragraph" w:customStyle="1" w:styleId="CorpodoTexto">
    <w:name w:val="Corpo do Texto"/>
    <w:basedOn w:val="Normal"/>
    <w:link w:val="CorpodoTextoChar"/>
    <w:qFormat/>
    <w:rsid w:val="00E07BC5"/>
    <w:pPr>
      <w:spacing w:after="0" w:line="360" w:lineRule="auto"/>
      <w:ind w:firstLine="709"/>
      <w:jc w:val="both"/>
    </w:pPr>
    <w:rPr>
      <w:rFonts w:ascii="Times New Roman" w:hAnsi="Times New Roman" w:cs="Times New Roman"/>
      <w:bCs/>
      <w:sz w:val="24"/>
      <w:szCs w:val="24"/>
    </w:rPr>
  </w:style>
  <w:style w:type="character" w:customStyle="1" w:styleId="CorpodoTextoChar">
    <w:name w:val="Corpo do Texto Char"/>
    <w:basedOn w:val="Fontepargpadro"/>
    <w:link w:val="CorpodoTexto"/>
    <w:rsid w:val="00E07BC5"/>
    <w:rPr>
      <w:rFonts w:ascii="Times New Roman" w:hAnsi="Times New Roman" w:cs="Times New Roman"/>
      <w:bCs/>
      <w:sz w:val="24"/>
      <w:szCs w:val="24"/>
    </w:rPr>
  </w:style>
  <w:style w:type="paragraph" w:styleId="Citao">
    <w:name w:val="Quote"/>
    <w:basedOn w:val="Normal"/>
    <w:next w:val="Normal"/>
    <w:link w:val="CitaoChar"/>
    <w:uiPriority w:val="29"/>
    <w:qFormat/>
    <w:rsid w:val="00E07BC5"/>
    <w:pPr>
      <w:spacing w:after="120" w:line="240" w:lineRule="auto"/>
      <w:ind w:left="2268"/>
      <w:jc w:val="both"/>
    </w:pPr>
    <w:rPr>
      <w:rFonts w:ascii="Times New Roman" w:hAnsi="Times New Roman"/>
      <w:iCs/>
      <w:color w:val="000000" w:themeColor="text1"/>
      <w:sz w:val="20"/>
    </w:rPr>
  </w:style>
  <w:style w:type="character" w:customStyle="1" w:styleId="CitaoChar">
    <w:name w:val="Citação Char"/>
    <w:basedOn w:val="Fontepargpadro"/>
    <w:link w:val="Citao"/>
    <w:uiPriority w:val="29"/>
    <w:rsid w:val="00E07BC5"/>
    <w:rPr>
      <w:rFonts w:ascii="Times New Roman" w:hAnsi="Times New Roman"/>
      <w:iCs/>
      <w:color w:val="000000" w:themeColor="text1"/>
      <w:sz w:val="20"/>
    </w:rPr>
  </w:style>
  <w:style w:type="paragraph" w:customStyle="1" w:styleId="Referenciabibliografica">
    <w:name w:val="Referencia bibliografica"/>
    <w:basedOn w:val="Normal"/>
    <w:qFormat/>
    <w:rsid w:val="00E07BC5"/>
    <w:pPr>
      <w:spacing w:after="0" w:line="240" w:lineRule="auto"/>
      <w:jc w:val="both"/>
    </w:pPr>
    <w:rPr>
      <w:rFonts w:ascii="Times New Roman" w:hAnsi="Times New Roman"/>
      <w:sz w:val="24"/>
    </w:rPr>
  </w:style>
  <w:style w:type="paragraph" w:styleId="Textodebalo">
    <w:name w:val="Balloon Text"/>
    <w:basedOn w:val="Normal"/>
    <w:link w:val="TextodebaloChar"/>
    <w:uiPriority w:val="99"/>
    <w:semiHidden/>
    <w:unhideWhenUsed/>
    <w:rsid w:val="00BF7D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7D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4717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471780"/>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E07B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E07BC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1780"/>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471780"/>
    <w:rPr>
      <w:rFonts w:ascii="Times New Roman" w:eastAsia="Times New Roman" w:hAnsi="Times New Roman" w:cs="Times New Roman"/>
      <w:b/>
      <w:bCs/>
      <w:sz w:val="36"/>
      <w:szCs w:val="36"/>
      <w:lang w:eastAsia="pt-BR"/>
    </w:rPr>
  </w:style>
  <w:style w:type="paragraph" w:styleId="NormalWeb">
    <w:name w:val="Normal (Web)"/>
    <w:basedOn w:val="Normal"/>
    <w:uiPriority w:val="99"/>
    <w:unhideWhenUsed/>
    <w:rsid w:val="004717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71780"/>
    <w:rPr>
      <w:b/>
      <w:bCs/>
    </w:rPr>
  </w:style>
  <w:style w:type="paragraph" w:customStyle="1" w:styleId="x-scope">
    <w:name w:val="x-scope"/>
    <w:basedOn w:val="Normal"/>
    <w:rsid w:val="004717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471780"/>
    <w:rPr>
      <w:i/>
      <w:iCs/>
    </w:rPr>
  </w:style>
  <w:style w:type="character" w:styleId="Hyperlink">
    <w:name w:val="Hyperlink"/>
    <w:basedOn w:val="Fontepargpadro"/>
    <w:uiPriority w:val="99"/>
    <w:unhideWhenUsed/>
    <w:rsid w:val="0015149C"/>
    <w:rPr>
      <w:color w:val="0000FF"/>
      <w:u w:val="single"/>
    </w:rPr>
  </w:style>
  <w:style w:type="paragraph" w:customStyle="1" w:styleId="referencia">
    <w:name w:val="referencia"/>
    <w:basedOn w:val="Normal"/>
    <w:rsid w:val="0015149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DC61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C61B2"/>
  </w:style>
  <w:style w:type="paragraph" w:styleId="Rodap">
    <w:name w:val="footer"/>
    <w:basedOn w:val="Normal"/>
    <w:link w:val="RodapChar"/>
    <w:uiPriority w:val="99"/>
    <w:unhideWhenUsed/>
    <w:rsid w:val="00DC61B2"/>
    <w:pPr>
      <w:tabs>
        <w:tab w:val="center" w:pos="4252"/>
        <w:tab w:val="right" w:pos="8504"/>
      </w:tabs>
      <w:spacing w:after="0" w:line="240" w:lineRule="auto"/>
    </w:pPr>
  </w:style>
  <w:style w:type="character" w:customStyle="1" w:styleId="RodapChar">
    <w:name w:val="Rodapé Char"/>
    <w:basedOn w:val="Fontepargpadro"/>
    <w:link w:val="Rodap"/>
    <w:uiPriority w:val="99"/>
    <w:rsid w:val="00DC61B2"/>
  </w:style>
  <w:style w:type="character" w:customStyle="1" w:styleId="Ttulo3Char">
    <w:name w:val="Título 3 Char"/>
    <w:basedOn w:val="Fontepargpadro"/>
    <w:link w:val="Ttulo3"/>
    <w:uiPriority w:val="9"/>
    <w:semiHidden/>
    <w:rsid w:val="00E07BC5"/>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E07BC5"/>
    <w:rPr>
      <w:rFonts w:asciiTheme="majorHAnsi" w:eastAsiaTheme="majorEastAsia" w:hAnsiTheme="majorHAnsi" w:cstheme="majorBidi"/>
      <w:i/>
      <w:iCs/>
      <w:color w:val="2F5496" w:themeColor="accent1" w:themeShade="BF"/>
    </w:rPr>
  </w:style>
  <w:style w:type="paragraph" w:styleId="PargrafodaLista">
    <w:name w:val="List Paragraph"/>
    <w:basedOn w:val="Normal"/>
    <w:uiPriority w:val="34"/>
    <w:qFormat/>
    <w:rsid w:val="00E07BC5"/>
    <w:pPr>
      <w:spacing w:after="0" w:line="240" w:lineRule="auto"/>
      <w:ind w:left="720"/>
      <w:contextualSpacing/>
    </w:pPr>
    <w:rPr>
      <w:rFonts w:ascii="Times New Roman" w:eastAsia="Times New Roman" w:hAnsi="Times New Roman" w:cs="Times New Roman"/>
      <w:sz w:val="24"/>
      <w:szCs w:val="24"/>
      <w:lang w:eastAsia="pt-BR"/>
    </w:rPr>
  </w:style>
  <w:style w:type="paragraph" w:customStyle="1" w:styleId="TextodoTrabalho">
    <w:name w:val="Texto do Trabalho"/>
    <w:basedOn w:val="Normal"/>
    <w:uiPriority w:val="99"/>
    <w:rsid w:val="00E07BC5"/>
    <w:pPr>
      <w:spacing w:after="0" w:line="360" w:lineRule="auto"/>
      <w:ind w:firstLine="851"/>
      <w:jc w:val="both"/>
    </w:pPr>
    <w:rPr>
      <w:rFonts w:ascii="Arial" w:eastAsia="Times New Roman" w:hAnsi="Arial" w:cs="Times New Roman"/>
      <w:color w:val="000000"/>
      <w:sz w:val="24"/>
      <w:szCs w:val="24"/>
    </w:rPr>
  </w:style>
  <w:style w:type="paragraph" w:customStyle="1" w:styleId="CorpodoTexto">
    <w:name w:val="Corpo do Texto"/>
    <w:basedOn w:val="Normal"/>
    <w:link w:val="CorpodoTextoChar"/>
    <w:qFormat/>
    <w:rsid w:val="00E07BC5"/>
    <w:pPr>
      <w:spacing w:after="0" w:line="360" w:lineRule="auto"/>
      <w:ind w:firstLine="709"/>
      <w:jc w:val="both"/>
    </w:pPr>
    <w:rPr>
      <w:rFonts w:ascii="Times New Roman" w:hAnsi="Times New Roman" w:cs="Times New Roman"/>
      <w:bCs/>
      <w:sz w:val="24"/>
      <w:szCs w:val="24"/>
    </w:rPr>
  </w:style>
  <w:style w:type="character" w:customStyle="1" w:styleId="CorpodoTextoChar">
    <w:name w:val="Corpo do Texto Char"/>
    <w:basedOn w:val="Fontepargpadro"/>
    <w:link w:val="CorpodoTexto"/>
    <w:rsid w:val="00E07BC5"/>
    <w:rPr>
      <w:rFonts w:ascii="Times New Roman" w:hAnsi="Times New Roman" w:cs="Times New Roman"/>
      <w:bCs/>
      <w:sz w:val="24"/>
      <w:szCs w:val="24"/>
    </w:rPr>
  </w:style>
  <w:style w:type="paragraph" w:styleId="Citao">
    <w:name w:val="Quote"/>
    <w:basedOn w:val="Normal"/>
    <w:next w:val="Normal"/>
    <w:link w:val="CitaoChar"/>
    <w:uiPriority w:val="29"/>
    <w:qFormat/>
    <w:rsid w:val="00E07BC5"/>
    <w:pPr>
      <w:spacing w:after="120" w:line="240" w:lineRule="auto"/>
      <w:ind w:left="2268"/>
      <w:jc w:val="both"/>
    </w:pPr>
    <w:rPr>
      <w:rFonts w:ascii="Times New Roman" w:hAnsi="Times New Roman"/>
      <w:iCs/>
      <w:color w:val="000000" w:themeColor="text1"/>
      <w:sz w:val="20"/>
    </w:rPr>
  </w:style>
  <w:style w:type="character" w:customStyle="1" w:styleId="CitaoChar">
    <w:name w:val="Citação Char"/>
    <w:basedOn w:val="Fontepargpadro"/>
    <w:link w:val="Citao"/>
    <w:uiPriority w:val="29"/>
    <w:rsid w:val="00E07BC5"/>
    <w:rPr>
      <w:rFonts w:ascii="Times New Roman" w:hAnsi="Times New Roman"/>
      <w:iCs/>
      <w:color w:val="000000" w:themeColor="text1"/>
      <w:sz w:val="20"/>
    </w:rPr>
  </w:style>
  <w:style w:type="paragraph" w:customStyle="1" w:styleId="Referenciabibliografica">
    <w:name w:val="Referencia bibliografica"/>
    <w:basedOn w:val="Normal"/>
    <w:qFormat/>
    <w:rsid w:val="00E07BC5"/>
    <w:pPr>
      <w:spacing w:after="0" w:line="240" w:lineRule="auto"/>
      <w:jc w:val="both"/>
    </w:pPr>
    <w:rPr>
      <w:rFonts w:ascii="Times New Roman" w:hAnsi="Times New Roman"/>
      <w:sz w:val="24"/>
    </w:rPr>
  </w:style>
  <w:style w:type="paragraph" w:styleId="Textodebalo">
    <w:name w:val="Balloon Text"/>
    <w:basedOn w:val="Normal"/>
    <w:link w:val="TextodebaloChar"/>
    <w:uiPriority w:val="99"/>
    <w:semiHidden/>
    <w:unhideWhenUsed/>
    <w:rsid w:val="00BF7DE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7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4475">
      <w:bodyDiv w:val="1"/>
      <w:marLeft w:val="0"/>
      <w:marRight w:val="0"/>
      <w:marTop w:val="0"/>
      <w:marBottom w:val="0"/>
      <w:divBdr>
        <w:top w:val="none" w:sz="0" w:space="0" w:color="auto"/>
        <w:left w:val="none" w:sz="0" w:space="0" w:color="auto"/>
        <w:bottom w:val="none" w:sz="0" w:space="0" w:color="auto"/>
        <w:right w:val="none" w:sz="0" w:space="0" w:color="auto"/>
      </w:divBdr>
    </w:div>
    <w:div w:id="96208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ceito.de/ser" TargetMode="External"/><Relationship Id="rId18" Type="http://schemas.openxmlformats.org/officeDocument/2006/relationships/hyperlink" Target="https://www.dlojavirtual.com/materiais-gratuitos/"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rockcontent.com/br/blog/planejamento-estrategico/"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https://blog.octadesk.com/atendimento-ao-client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7835</Words>
  <Characters>42315</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Henrique De Azevedo Bertagna</dc:creator>
  <cp:lastModifiedBy>Malvina Suemi Ono Godoy</cp:lastModifiedBy>
  <cp:revision>2</cp:revision>
  <dcterms:created xsi:type="dcterms:W3CDTF">2022-04-01T19:55:00Z</dcterms:created>
  <dcterms:modified xsi:type="dcterms:W3CDTF">2022-04-01T19:55:00Z</dcterms:modified>
</cp:coreProperties>
</file>