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3874A0E4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</w:t>
      </w:r>
      <w:r w:rsidR="00322721">
        <w:rPr>
          <w:rFonts w:ascii="Arial" w:hAnsi="Arial" w:cs="Arial"/>
          <w:b/>
          <w:sz w:val="28"/>
          <w:szCs w:val="28"/>
        </w:rPr>
        <w:t>8</w:t>
      </w:r>
      <w:r w:rsidR="00746A81">
        <w:rPr>
          <w:rFonts w:ascii="Arial" w:hAnsi="Arial" w:cs="Arial"/>
          <w:b/>
          <w:sz w:val="28"/>
          <w:szCs w:val="28"/>
        </w:rPr>
        <w:t>.</w:t>
      </w:r>
      <w:r w:rsidR="0032272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1F3602">
        <w:rPr>
          <w:rFonts w:ascii="Arial" w:hAnsi="Arial" w:cs="Arial"/>
          <w:b/>
          <w:sz w:val="28"/>
          <w:szCs w:val="28"/>
        </w:rPr>
        <w:t>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21D43899" w14:textId="2ED8A258" w:rsidR="00B32F4D" w:rsidRDefault="001F3602" w:rsidP="001F3602">
      <w:pPr>
        <w:pStyle w:val="NormalWeb"/>
      </w:pPr>
      <w:r>
        <w:t>– Grupo de estudos sobre Paulo Freire</w:t>
      </w:r>
      <w:r>
        <w:br/>
        <w:t>– III Colóquio Paulo Freire</w:t>
      </w:r>
      <w:r>
        <w:br/>
        <w:t>– I Simpósio de Ciências Humanas: “Mídia e Sociedade do Espetáculo”</w:t>
      </w:r>
      <w:r>
        <w:br/>
        <w:t>– Semana da Pedagogia: 50 anos da pedagogia do oprimido</w:t>
      </w:r>
      <w:r>
        <w:br/>
        <w:t>– A inclusão dos surdos na escola: um novo professor para um novo aluno</w:t>
      </w:r>
      <w:r>
        <w:br/>
        <w:t>– A brinquedoteca em diferentes contextos</w:t>
      </w:r>
      <w:r>
        <w:br/>
        <w:t>– Ensinos e métodos da língua para os anos iniciais do ensino fundamental</w:t>
      </w:r>
      <w:r>
        <w:br/>
        <w:t>– II Seminário “A prática profissional do assistente social e os desafios na atualidade”</w:t>
      </w:r>
      <w:r>
        <w:br/>
        <w:t>– II Simpósio de educação especial “A educação especial e a práxis inclusiva na contemporaneidade”</w:t>
      </w:r>
      <w:r>
        <w:br/>
        <w:t>– Empregabilidade em tempos de crise</w:t>
      </w:r>
      <w:r>
        <w:br/>
        <w:t>– Políticas públicas e cidadania</w:t>
      </w:r>
      <w:r>
        <w:br/>
        <w:t>– Políticas públicas de incentivo ao microempreendedor</w:t>
      </w:r>
      <w:r>
        <w:br/>
        <w:t>– A química dos óleos e gorduras</w:t>
      </w:r>
      <w:r>
        <w:br/>
        <w:t>– Sociedade e meio ambiente</w:t>
      </w:r>
      <w:r>
        <w:br/>
        <w:t>– Implantação de coleta seletiva</w:t>
      </w:r>
      <w:r>
        <w:br/>
        <w:t>– Introdução a legislação ambiental</w:t>
      </w:r>
      <w:r>
        <w:br/>
        <w:t>– Fotografia, História e Leitura de Imagens</w:t>
      </w:r>
      <w:r>
        <w:br/>
        <w:t>– Guia prático da pesquisa acadêmica na internet</w:t>
      </w:r>
      <w:r>
        <w:br/>
        <w:t>– Comportamento do consumidor</w:t>
      </w:r>
      <w:r>
        <w:br/>
        <w:t>– Comunicação empresarial, com foco em gestão de crise</w:t>
      </w:r>
      <w:r>
        <w:br/>
        <w:t xml:space="preserve">– Business Model </w:t>
      </w:r>
      <w:proofErr w:type="spellStart"/>
      <w:r>
        <w:t>Canvas</w:t>
      </w:r>
      <w:proofErr w:type="spellEnd"/>
      <w:r>
        <w:t xml:space="preserve"> ou Quadro de Modelo de Negócios</w:t>
      </w:r>
      <w:r>
        <w:br/>
        <w:t>– Técnicas de negociação</w:t>
      </w:r>
      <w:r>
        <w:br/>
        <w:t>– Gestão de contratos administrativos</w:t>
      </w:r>
      <w:r>
        <w:br/>
        <w:t>– Técnicas de vendas</w:t>
      </w:r>
      <w:r>
        <w:br/>
        <w:t>– O consumo na sociedade contemporânea</w:t>
      </w:r>
      <w:r>
        <w:br/>
        <w:t>– Racionalidade científica e Imaginação Poética: Do que se trata?</w:t>
      </w:r>
      <w:r>
        <w:br/>
        <w:t>– Simpósio de Ensino de Ciências</w:t>
      </w:r>
      <w:r>
        <w:br/>
        <w:t>– Uso da internet em sala de aula</w:t>
      </w:r>
      <w:r>
        <w:br/>
        <w:t>– História da arte: Grécia</w:t>
      </w:r>
      <w:r>
        <w:br/>
        <w:t>– Oficina de fantoche</w:t>
      </w:r>
      <w:r>
        <w:br/>
        <w:t>– Jornada Interdisciplinar: Artes/Letras/Música: Cultura e Arte</w:t>
      </w:r>
      <w:r>
        <w:br/>
        <w:t>– Poéticas do desenho – Oficina de desenho</w:t>
      </w:r>
      <w:r>
        <w:br/>
        <w:t>– E – Galeria</w:t>
      </w:r>
      <w:r>
        <w:br/>
        <w:t>– Passo a passo para edição digital de partituras musicais</w:t>
      </w:r>
      <w:r>
        <w:br/>
        <w:t>– Matemática do dia a dia</w:t>
      </w:r>
      <w:r>
        <w:br/>
        <w:t>– Sexo e abuso – como o professor pode identificar?</w:t>
      </w: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F3602"/>
    <w:rsid w:val="0024686E"/>
    <w:rsid w:val="00322721"/>
    <w:rsid w:val="004419F7"/>
    <w:rsid w:val="00582910"/>
    <w:rsid w:val="006C7244"/>
    <w:rsid w:val="006D2103"/>
    <w:rsid w:val="00746A81"/>
    <w:rsid w:val="00AB7848"/>
    <w:rsid w:val="00B32F4D"/>
    <w:rsid w:val="00C42F56"/>
    <w:rsid w:val="00CC1849"/>
    <w:rsid w:val="00D56E45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2023-08-31T12:08:00Z</dcterms:created>
  <dcterms:modified xsi:type="dcterms:W3CDTF">2023-08-31T12:08:00Z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