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2B1A1104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</w:t>
      </w:r>
      <w:r w:rsidR="00A6702F">
        <w:rPr>
          <w:rFonts w:ascii="Arial" w:hAnsi="Arial" w:cs="Arial"/>
          <w:b/>
          <w:sz w:val="28"/>
          <w:szCs w:val="28"/>
        </w:rPr>
        <w:t>2</w:t>
      </w:r>
      <w:r w:rsidR="00EF2118">
        <w:rPr>
          <w:rFonts w:ascii="Arial" w:hAnsi="Arial" w:cs="Arial"/>
          <w:b/>
          <w:sz w:val="28"/>
          <w:szCs w:val="28"/>
        </w:rPr>
        <w:t>2</w:t>
      </w:r>
      <w:r w:rsidR="00F549F3">
        <w:rPr>
          <w:rFonts w:ascii="Arial" w:hAnsi="Arial" w:cs="Arial"/>
          <w:b/>
          <w:sz w:val="28"/>
          <w:szCs w:val="28"/>
        </w:rPr>
        <w:t>.</w:t>
      </w:r>
      <w:r w:rsidR="00EF2118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-</w:t>
      </w:r>
      <w:r w:rsidR="00150797">
        <w:rPr>
          <w:rFonts w:ascii="Arial" w:hAnsi="Arial" w:cs="Arial"/>
          <w:b/>
          <w:sz w:val="28"/>
          <w:szCs w:val="28"/>
        </w:rPr>
        <w:t xml:space="preserve"> </w:t>
      </w:r>
      <w:r w:rsidR="00EF2118">
        <w:rPr>
          <w:rFonts w:ascii="Arial" w:hAnsi="Arial" w:cs="Arial"/>
          <w:b/>
          <w:sz w:val="28"/>
          <w:szCs w:val="28"/>
        </w:rPr>
        <w:t>Presencial</w:t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407747C7" w14:textId="77777777" w:rsidR="00EF2118" w:rsidRPr="00EF2118" w:rsidRDefault="00EF2118" w:rsidP="00EF211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ENFERMAGEM</w:t>
      </w:r>
    </w:p>
    <w:p w14:paraId="3B0961DA" w14:textId="77777777" w:rsidR="00EF2118" w:rsidRPr="00EF2118" w:rsidRDefault="00EF2118" w:rsidP="00EF2118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Campanha junho vermelho – Dia Mundial do doador de sangue</w:t>
      </w:r>
    </w:p>
    <w:p w14:paraId="71FBC9C0" w14:textId="77777777" w:rsidR="00EF2118" w:rsidRPr="00EF2118" w:rsidRDefault="00EF2118" w:rsidP="00EF2118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Prevenção de doenças renais</w:t>
      </w:r>
    </w:p>
    <w:p w14:paraId="6377B79E" w14:textId="77777777" w:rsidR="00EF2118" w:rsidRPr="00EF2118" w:rsidRDefault="00EF2118" w:rsidP="00EF2118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Campanha de prevenção da hipertensão arterial</w:t>
      </w:r>
    </w:p>
    <w:p w14:paraId="02CC25C2" w14:textId="77777777" w:rsidR="00EF2118" w:rsidRPr="00EF2118" w:rsidRDefault="00EF2118" w:rsidP="00EF2118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Semana acadêmica</w:t>
      </w:r>
    </w:p>
    <w:p w14:paraId="6CD13287" w14:textId="77777777" w:rsidR="00EF2118" w:rsidRPr="00EF2118" w:rsidRDefault="00EF2118" w:rsidP="00EF211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FACCE</w:t>
      </w:r>
    </w:p>
    <w:p w14:paraId="308C67F2" w14:textId="77777777" w:rsidR="00EF2118" w:rsidRPr="00EF2118" w:rsidRDefault="00EF2118" w:rsidP="00EF2118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13ª Semana do jovem empreendedor ACS jovem, tema sustentabilidade – Associação comercial de Santos</w:t>
      </w:r>
    </w:p>
    <w:p w14:paraId="157C85E9" w14:textId="77777777" w:rsidR="00EF2118" w:rsidRPr="00EF2118" w:rsidRDefault="00EF2118" w:rsidP="00EF2118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Campanha da Páscoa 2022 – Creche Espírita Padre Bento</w:t>
      </w:r>
    </w:p>
    <w:p w14:paraId="6529EAB3" w14:textId="77777777" w:rsidR="00EF2118" w:rsidRPr="00EF2118" w:rsidRDefault="00EF2118" w:rsidP="00EF2118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Imposto de Renda Pessoa Física – NAF – UNIMES – Comércio Exterior</w:t>
      </w:r>
    </w:p>
    <w:p w14:paraId="141DB191" w14:textId="77777777" w:rsidR="00EF2118" w:rsidRPr="00EF2118" w:rsidRDefault="00EF2118" w:rsidP="00EF2118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Ação Páscoa – Comércio Exterior</w:t>
      </w:r>
    </w:p>
    <w:p w14:paraId="5231C7AA" w14:textId="77777777" w:rsidR="00EF2118" w:rsidRPr="00EF2118" w:rsidRDefault="00EF2118" w:rsidP="00EF2118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Ação Campanha do Agasalho – Comércio Exterior</w:t>
      </w:r>
    </w:p>
    <w:p w14:paraId="5AC5A33E" w14:textId="77777777" w:rsidR="00EF2118" w:rsidRPr="00EF2118" w:rsidRDefault="00EF2118" w:rsidP="00EF2118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Ação acolhimento – trote solidário – Comércio Exterior</w:t>
      </w:r>
    </w:p>
    <w:p w14:paraId="6B145D3C" w14:textId="77777777" w:rsidR="00EF2118" w:rsidRPr="00EF2118" w:rsidRDefault="00EF2118" w:rsidP="00EF2118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Escritório modelo – preparação currículos – Comércio Exterior</w:t>
      </w:r>
    </w:p>
    <w:p w14:paraId="0749AD3A" w14:textId="77777777" w:rsidR="00EF2118" w:rsidRPr="00EF2118" w:rsidRDefault="00EF2118" w:rsidP="00EF2118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Ação acolhimento – Logística</w:t>
      </w:r>
    </w:p>
    <w:p w14:paraId="3087493C" w14:textId="77777777" w:rsidR="00EF2118" w:rsidRPr="00EF2118" w:rsidRDefault="00EF2118" w:rsidP="00EF2118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Escritório modelo – preparação currículos – Logística</w:t>
      </w:r>
    </w:p>
    <w:p w14:paraId="5111615B" w14:textId="77777777" w:rsidR="00EF2118" w:rsidRPr="00EF2118" w:rsidRDefault="00EF2118" w:rsidP="00EF2118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Imposto de Renda Pessoa Jurídica – Logística</w:t>
      </w:r>
    </w:p>
    <w:p w14:paraId="22D0C2BE" w14:textId="77777777" w:rsidR="00EF2118" w:rsidRPr="00EF2118" w:rsidRDefault="00EF2118" w:rsidP="00EF2118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Ação Páscoa – Logística</w:t>
      </w:r>
    </w:p>
    <w:p w14:paraId="3DCBAEF7" w14:textId="77777777" w:rsidR="00EF2118" w:rsidRPr="00EF2118" w:rsidRDefault="00EF2118" w:rsidP="00EF2118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Ação Campanha do Agasalho – Logística</w:t>
      </w:r>
    </w:p>
    <w:p w14:paraId="4A041F8F" w14:textId="77777777" w:rsidR="00EF2118" w:rsidRPr="00EF2118" w:rsidRDefault="00EF2118" w:rsidP="00EF2118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Escritório Modelo – curso calculadora HP12C – Ciências Contábeis</w:t>
      </w:r>
    </w:p>
    <w:p w14:paraId="1B3B8505" w14:textId="77777777" w:rsidR="00EF2118" w:rsidRPr="00EF2118" w:rsidRDefault="00EF2118" w:rsidP="00EF2118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Imposto de Renda Pessoa Física – NAF – UNIMES – Ciências Contábeis</w:t>
      </w:r>
    </w:p>
    <w:p w14:paraId="556AE303" w14:textId="77777777" w:rsidR="00EF2118" w:rsidRPr="00EF2118" w:rsidRDefault="00EF2118" w:rsidP="00EF2118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Ação Campanha do agasalho – Ciências Contábeis</w:t>
      </w:r>
    </w:p>
    <w:p w14:paraId="0093CDE6" w14:textId="77777777" w:rsidR="00EF2118" w:rsidRPr="00EF2118" w:rsidRDefault="00EF2118" w:rsidP="00EF2118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Ação Páscoa – Ciências Contábeis</w:t>
      </w:r>
    </w:p>
    <w:p w14:paraId="414EA1EF" w14:textId="77777777" w:rsidR="00EF2118" w:rsidRPr="00EF2118" w:rsidRDefault="00EF2118" w:rsidP="00EF2118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Ação acolhimento – trote solitário – Ciências Contábeis</w:t>
      </w:r>
    </w:p>
    <w:p w14:paraId="00A71C34" w14:textId="77777777" w:rsidR="00EF2118" w:rsidRPr="00EF2118" w:rsidRDefault="00EF2118" w:rsidP="00EF2118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Imposto de Renda Pessoa Física – NAF – UNIMES – Ciências Contábeis</w:t>
      </w:r>
    </w:p>
    <w:p w14:paraId="25F1B5AF" w14:textId="77777777" w:rsidR="00EF2118" w:rsidRPr="00EF2118" w:rsidRDefault="00EF2118" w:rsidP="00EF2118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Escritório modelo – curso calculadora HP 12C – </w:t>
      </w:r>
      <w:proofErr w:type="spellStart"/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Adinistração</w:t>
      </w:r>
      <w:proofErr w:type="spellEnd"/>
    </w:p>
    <w:p w14:paraId="44D3B64B" w14:textId="77777777" w:rsidR="00EF2118" w:rsidRPr="00EF2118" w:rsidRDefault="00EF2118" w:rsidP="00EF2118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Ação Páscoa Solidária – Administração</w:t>
      </w:r>
    </w:p>
    <w:p w14:paraId="090537AC" w14:textId="77777777" w:rsidR="00EF2118" w:rsidRPr="00EF2118" w:rsidRDefault="00EF2118" w:rsidP="00EF2118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Ação Campanha do Agasalho – Administração</w:t>
      </w:r>
    </w:p>
    <w:p w14:paraId="28358A2B" w14:textId="77777777" w:rsidR="00EF2118" w:rsidRPr="00EF2118" w:rsidRDefault="00EF2118" w:rsidP="00EF2118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Ação acolhimento – Trote Solidário – Administração</w:t>
      </w:r>
    </w:p>
    <w:p w14:paraId="29024E71" w14:textId="77777777" w:rsidR="00EF2118" w:rsidRPr="00EF2118" w:rsidRDefault="00EF2118" w:rsidP="00EF211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FISIOTERAPIA</w:t>
      </w:r>
    </w:p>
    <w:p w14:paraId="58880F14" w14:textId="77777777" w:rsidR="00EF2118" w:rsidRPr="00EF2118" w:rsidRDefault="00EF2118" w:rsidP="00EF2118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Palestras Escoliose: tratamento conservador e diretrizes para a prática clínica e Inserção do Fisioterapeuta na atenção primária: desafios e perspectivas</w:t>
      </w:r>
    </w:p>
    <w:p w14:paraId="76B75DC9" w14:textId="77777777" w:rsidR="00EF2118" w:rsidRPr="00EF2118" w:rsidRDefault="00EF2118" w:rsidP="00EF211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GERAL UNIMES</w:t>
      </w:r>
    </w:p>
    <w:p w14:paraId="7395DAF5" w14:textId="77777777" w:rsidR="00EF2118" w:rsidRPr="00EF2118" w:rsidRDefault="00EF2118" w:rsidP="00EF2118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  Encontro</w:t>
      </w:r>
      <w:proofErr w:type="gramEnd"/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da Transversalidade</w:t>
      </w:r>
    </w:p>
    <w:p w14:paraId="56FDDB6B" w14:textId="77777777" w:rsidR="00EF2118" w:rsidRPr="00EF2118" w:rsidRDefault="00EF2118" w:rsidP="00EF211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MATEMÁTICA</w:t>
      </w:r>
    </w:p>
    <w:p w14:paraId="63D77FCB" w14:textId="77777777" w:rsidR="00EF2118" w:rsidRPr="00EF2118" w:rsidRDefault="00EF2118" w:rsidP="00EF2118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lastRenderedPageBreak/>
        <w:t>IV Encontro da Licenciatura em Matemática – Novo Ensino Médio e Matemática – Reflexões sobre o currículo</w:t>
      </w:r>
    </w:p>
    <w:p w14:paraId="5D4E8C79" w14:textId="77777777" w:rsidR="00EF2118" w:rsidRPr="00EF2118" w:rsidRDefault="00EF2118" w:rsidP="00EF2118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Problematizações e formalizações na Geometria Analítica do Ensino Médio</w:t>
      </w:r>
    </w:p>
    <w:p w14:paraId="296FF638" w14:textId="77777777" w:rsidR="00EF2118" w:rsidRPr="00EF2118" w:rsidRDefault="00EF2118" w:rsidP="00EF2118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Funções, equações. Inequações problematizações no Ensino Médio</w:t>
      </w:r>
    </w:p>
    <w:p w14:paraId="47458A46" w14:textId="77777777" w:rsidR="00EF2118" w:rsidRPr="00EF2118" w:rsidRDefault="00EF2118" w:rsidP="00EF2118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Análise combinatória do Ensino Médio problematizações</w:t>
      </w:r>
    </w:p>
    <w:p w14:paraId="51D687A7" w14:textId="77777777" w:rsidR="00EF2118" w:rsidRPr="00EF2118" w:rsidRDefault="00EF2118" w:rsidP="00EF211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MESTRADO EM PRÁTICAS DOCENTES NO ENSINO FUNDAMENTAL</w:t>
      </w:r>
    </w:p>
    <w:p w14:paraId="2E1F04E9" w14:textId="77777777" w:rsidR="00EF2118" w:rsidRPr="00EF2118" w:rsidRDefault="00EF2118" w:rsidP="00EF2118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 uso de recursos tecnológicos no ensino básico</w:t>
      </w:r>
    </w:p>
    <w:p w14:paraId="770C200E" w14:textId="77777777" w:rsidR="00EF2118" w:rsidRPr="00EF2118" w:rsidRDefault="00EF2118" w:rsidP="00EF211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NUTRIÇÃO</w:t>
      </w:r>
    </w:p>
    <w:p w14:paraId="2736A8E1" w14:textId="77777777" w:rsidR="00EF2118" w:rsidRPr="00EF2118" w:rsidRDefault="00EF2118" w:rsidP="00EF2118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Semana acadêmica de nutrição</w:t>
      </w:r>
    </w:p>
    <w:p w14:paraId="76F999E0" w14:textId="77777777" w:rsidR="00EF2118" w:rsidRPr="00EF2118" w:rsidRDefault="00EF2118" w:rsidP="00EF211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ODONTOLOGIA</w:t>
      </w:r>
    </w:p>
    <w:p w14:paraId="609113EB" w14:textId="77777777" w:rsidR="00EF2118" w:rsidRPr="00EF2118" w:rsidRDefault="00EF2118" w:rsidP="00EF2118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Curso de imersão de correção de sorriso gengival: Aumento de coroa clínica em área estética</w:t>
      </w:r>
    </w:p>
    <w:p w14:paraId="38B60DCA" w14:textId="77777777" w:rsidR="00EF2118" w:rsidRPr="00EF2118" w:rsidRDefault="00EF2118" w:rsidP="00EF2118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Homeopatia Clínica</w:t>
      </w:r>
    </w:p>
    <w:p w14:paraId="3B3BDC0B" w14:textId="77777777" w:rsidR="00EF2118" w:rsidRPr="00EF2118" w:rsidRDefault="00EF2118" w:rsidP="00EF2118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Iniciação </w:t>
      </w:r>
      <w:proofErr w:type="spellStart"/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</w:t>
      </w:r>
      <w:proofErr w:type="spellEnd"/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docência em odontologia</w:t>
      </w:r>
    </w:p>
    <w:p w14:paraId="02756DCA" w14:textId="77777777" w:rsidR="00EF2118" w:rsidRPr="00EF2118" w:rsidRDefault="00EF2118" w:rsidP="00EF211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PEDAGOGIA</w:t>
      </w:r>
    </w:p>
    <w:p w14:paraId="6E017F0D" w14:textId="77777777" w:rsidR="00EF2118" w:rsidRPr="00EF2118" w:rsidRDefault="00EF2118" w:rsidP="00EF2118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Experimenta brinquedoteca – As fadas invadiram a UNIMES</w:t>
      </w:r>
    </w:p>
    <w:p w14:paraId="4A73F70E" w14:textId="77777777" w:rsidR="00EF2118" w:rsidRPr="00EF2118" w:rsidRDefault="00EF2118" w:rsidP="00EF2118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211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Caminhada pela inclusão da Síndrome de Down</w:t>
      </w:r>
    </w:p>
    <w:p w14:paraId="21D43899" w14:textId="07BF0942" w:rsidR="00B32F4D" w:rsidRDefault="00B32F4D" w:rsidP="00DB01AE">
      <w:pPr>
        <w:pStyle w:val="NormalWeb"/>
      </w:pPr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72A4"/>
    <w:multiLevelType w:val="multilevel"/>
    <w:tmpl w:val="A40C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33537"/>
    <w:multiLevelType w:val="multilevel"/>
    <w:tmpl w:val="6BEA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240DA"/>
    <w:multiLevelType w:val="multilevel"/>
    <w:tmpl w:val="7DFA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66BA0"/>
    <w:multiLevelType w:val="multilevel"/>
    <w:tmpl w:val="709C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36C66"/>
    <w:multiLevelType w:val="multilevel"/>
    <w:tmpl w:val="A85C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04FA7"/>
    <w:multiLevelType w:val="multilevel"/>
    <w:tmpl w:val="0B44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861A3"/>
    <w:multiLevelType w:val="multilevel"/>
    <w:tmpl w:val="D8EE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41D"/>
    <w:multiLevelType w:val="multilevel"/>
    <w:tmpl w:val="96D6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F84054"/>
    <w:multiLevelType w:val="multilevel"/>
    <w:tmpl w:val="0BB4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7D052D"/>
    <w:multiLevelType w:val="multilevel"/>
    <w:tmpl w:val="6252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D133C8"/>
    <w:multiLevelType w:val="multilevel"/>
    <w:tmpl w:val="72B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AE7E7A"/>
    <w:multiLevelType w:val="multilevel"/>
    <w:tmpl w:val="B178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24E98"/>
    <w:multiLevelType w:val="multilevel"/>
    <w:tmpl w:val="D5BC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841079"/>
    <w:multiLevelType w:val="multilevel"/>
    <w:tmpl w:val="43F8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77A7F"/>
    <w:multiLevelType w:val="multilevel"/>
    <w:tmpl w:val="6078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39264F"/>
    <w:multiLevelType w:val="multilevel"/>
    <w:tmpl w:val="AEE6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BC315B"/>
    <w:multiLevelType w:val="multilevel"/>
    <w:tmpl w:val="630E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13310F"/>
    <w:multiLevelType w:val="multilevel"/>
    <w:tmpl w:val="99D0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A13AB0"/>
    <w:multiLevelType w:val="multilevel"/>
    <w:tmpl w:val="489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B76EE2"/>
    <w:multiLevelType w:val="multilevel"/>
    <w:tmpl w:val="4B00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5D5F45"/>
    <w:multiLevelType w:val="multilevel"/>
    <w:tmpl w:val="2FB4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ED35EC"/>
    <w:multiLevelType w:val="multilevel"/>
    <w:tmpl w:val="99D8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D50B0F"/>
    <w:multiLevelType w:val="multilevel"/>
    <w:tmpl w:val="DDB0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86724"/>
    <w:multiLevelType w:val="multilevel"/>
    <w:tmpl w:val="2BCC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21087C"/>
    <w:multiLevelType w:val="multilevel"/>
    <w:tmpl w:val="54CC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376A95"/>
    <w:multiLevelType w:val="multilevel"/>
    <w:tmpl w:val="5262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780BD1"/>
    <w:multiLevelType w:val="multilevel"/>
    <w:tmpl w:val="062A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1A67C6"/>
    <w:multiLevelType w:val="multilevel"/>
    <w:tmpl w:val="A806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221FD0"/>
    <w:multiLevelType w:val="multilevel"/>
    <w:tmpl w:val="4F4A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173186"/>
    <w:multiLevelType w:val="multilevel"/>
    <w:tmpl w:val="4AC2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BB6E92"/>
    <w:multiLevelType w:val="multilevel"/>
    <w:tmpl w:val="50BE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851882"/>
    <w:multiLevelType w:val="multilevel"/>
    <w:tmpl w:val="EE1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4A28A4"/>
    <w:multiLevelType w:val="multilevel"/>
    <w:tmpl w:val="AF06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C04ED4"/>
    <w:multiLevelType w:val="multilevel"/>
    <w:tmpl w:val="DB04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BD56B0"/>
    <w:multiLevelType w:val="multilevel"/>
    <w:tmpl w:val="C5C2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9"/>
  </w:num>
  <w:num w:numId="3">
    <w:abstractNumId w:val="18"/>
  </w:num>
  <w:num w:numId="4">
    <w:abstractNumId w:val="9"/>
  </w:num>
  <w:num w:numId="5">
    <w:abstractNumId w:val="21"/>
  </w:num>
  <w:num w:numId="6">
    <w:abstractNumId w:val="7"/>
  </w:num>
  <w:num w:numId="7">
    <w:abstractNumId w:val="8"/>
  </w:num>
  <w:num w:numId="8">
    <w:abstractNumId w:val="28"/>
  </w:num>
  <w:num w:numId="9">
    <w:abstractNumId w:val="20"/>
  </w:num>
  <w:num w:numId="10">
    <w:abstractNumId w:val="26"/>
  </w:num>
  <w:num w:numId="11">
    <w:abstractNumId w:val="32"/>
  </w:num>
  <w:num w:numId="12">
    <w:abstractNumId w:val="27"/>
  </w:num>
  <w:num w:numId="13">
    <w:abstractNumId w:val="2"/>
  </w:num>
  <w:num w:numId="14">
    <w:abstractNumId w:val="16"/>
  </w:num>
  <w:num w:numId="15">
    <w:abstractNumId w:val="34"/>
  </w:num>
  <w:num w:numId="16">
    <w:abstractNumId w:val="15"/>
  </w:num>
  <w:num w:numId="17">
    <w:abstractNumId w:val="4"/>
  </w:num>
  <w:num w:numId="18">
    <w:abstractNumId w:val="31"/>
  </w:num>
  <w:num w:numId="19">
    <w:abstractNumId w:val="17"/>
  </w:num>
  <w:num w:numId="20">
    <w:abstractNumId w:val="10"/>
  </w:num>
  <w:num w:numId="21">
    <w:abstractNumId w:val="5"/>
  </w:num>
  <w:num w:numId="22">
    <w:abstractNumId w:val="33"/>
  </w:num>
  <w:num w:numId="23">
    <w:abstractNumId w:val="24"/>
  </w:num>
  <w:num w:numId="24">
    <w:abstractNumId w:val="1"/>
  </w:num>
  <w:num w:numId="25">
    <w:abstractNumId w:val="13"/>
  </w:num>
  <w:num w:numId="26">
    <w:abstractNumId w:val="14"/>
  </w:num>
  <w:num w:numId="27">
    <w:abstractNumId w:val="12"/>
  </w:num>
  <w:num w:numId="28">
    <w:abstractNumId w:val="23"/>
  </w:num>
  <w:num w:numId="29">
    <w:abstractNumId w:val="25"/>
  </w:num>
  <w:num w:numId="30">
    <w:abstractNumId w:val="11"/>
  </w:num>
  <w:num w:numId="31">
    <w:abstractNumId w:val="3"/>
  </w:num>
  <w:num w:numId="32">
    <w:abstractNumId w:val="0"/>
  </w:num>
  <w:num w:numId="33">
    <w:abstractNumId w:val="6"/>
  </w:num>
  <w:num w:numId="34">
    <w:abstractNumId w:val="2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0E743A"/>
    <w:rsid w:val="00145643"/>
    <w:rsid w:val="00150797"/>
    <w:rsid w:val="001F3602"/>
    <w:rsid w:val="0024686E"/>
    <w:rsid w:val="00266E1B"/>
    <w:rsid w:val="00315C53"/>
    <w:rsid w:val="00322721"/>
    <w:rsid w:val="004419F7"/>
    <w:rsid w:val="00582910"/>
    <w:rsid w:val="005C7019"/>
    <w:rsid w:val="00625D41"/>
    <w:rsid w:val="006C7244"/>
    <w:rsid w:val="006D2103"/>
    <w:rsid w:val="00746A81"/>
    <w:rsid w:val="00815140"/>
    <w:rsid w:val="00A6702F"/>
    <w:rsid w:val="00AB7848"/>
    <w:rsid w:val="00B0167A"/>
    <w:rsid w:val="00B32F4D"/>
    <w:rsid w:val="00C15E7C"/>
    <w:rsid w:val="00C33F5C"/>
    <w:rsid w:val="00C42F56"/>
    <w:rsid w:val="00CC1849"/>
    <w:rsid w:val="00D326D2"/>
    <w:rsid w:val="00D56E45"/>
    <w:rsid w:val="00DB01AE"/>
    <w:rsid w:val="00DD4DF3"/>
    <w:rsid w:val="00DE72A7"/>
    <w:rsid w:val="00EF2118"/>
    <w:rsid w:val="00F549F3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Estagio Design e Multimidia</dc:creator>
  <cp:lastModifiedBy>Matheus Barreto</cp:lastModifiedBy>
  <cp:revision>2</cp:revision>
  <dcterms:created xsi:type="dcterms:W3CDTF">2023-08-31T12:39:00Z</dcterms:created>
  <dcterms:modified xsi:type="dcterms:W3CDTF">2023-08-31T12:39:00Z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